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1C594" w14:textId="77777777" w:rsidR="00C55179" w:rsidRPr="006B5FA1" w:rsidRDefault="00C55179" w:rsidP="00A91B6A">
      <w:pPr>
        <w:keepLines/>
        <w:widowControl w:val="0"/>
      </w:pPr>
      <w:bookmarkStart w:id="0" w:name="_Toc187830912"/>
      <w:bookmarkStart w:id="1" w:name="_Toc188240392"/>
    </w:p>
    <w:p w14:paraId="4D35B680" w14:textId="77777777" w:rsidR="00C55179" w:rsidRPr="006B5FA1" w:rsidRDefault="00C55179" w:rsidP="00A91B6A">
      <w:pPr>
        <w:keepLines/>
        <w:widowControl w:val="0"/>
      </w:pPr>
    </w:p>
    <w:p w14:paraId="20A73062" w14:textId="77777777" w:rsidR="00C55179" w:rsidRPr="006B5FA1" w:rsidRDefault="00C55179" w:rsidP="00A91B6A">
      <w:pPr>
        <w:keepLines/>
        <w:widowControl w:val="0"/>
      </w:pPr>
    </w:p>
    <w:p w14:paraId="48F7D7F3" w14:textId="77777777" w:rsidR="00C55179" w:rsidRPr="006B5FA1" w:rsidRDefault="00C55179" w:rsidP="00A91B6A">
      <w:pPr>
        <w:keepLines/>
        <w:widowControl w:val="0"/>
        <w:rPr>
          <w:b/>
          <w:u w:val="single"/>
        </w:rPr>
      </w:pPr>
    </w:p>
    <w:p w14:paraId="67244F87" w14:textId="77777777" w:rsidR="00C55179" w:rsidRPr="006B5FA1" w:rsidRDefault="00C55179" w:rsidP="00A91B6A">
      <w:pPr>
        <w:keepLines/>
        <w:widowControl w:val="0"/>
        <w:rPr>
          <w:b/>
          <w:u w:val="single"/>
        </w:rPr>
      </w:pPr>
    </w:p>
    <w:p w14:paraId="770BEE78" w14:textId="77777777" w:rsidR="00C55179" w:rsidRPr="006B5FA1" w:rsidRDefault="00C55179" w:rsidP="00A91B6A">
      <w:pPr>
        <w:keepLines/>
        <w:widowControl w:val="0"/>
        <w:rPr>
          <w:b/>
          <w:u w:val="single"/>
        </w:rPr>
      </w:pPr>
    </w:p>
    <w:p w14:paraId="1FC8582C" w14:textId="4D302289" w:rsidR="00C55179" w:rsidRPr="006B5FA1" w:rsidRDefault="00A150F9" w:rsidP="00A150F9">
      <w:pPr>
        <w:keepLines/>
        <w:widowControl w:val="0"/>
        <w:jc w:val="center"/>
        <w:rPr>
          <w:b/>
          <w:u w:val="single"/>
        </w:rPr>
      </w:pPr>
      <w:r>
        <w:rPr>
          <w:noProof/>
        </w:rPr>
        <w:drawing>
          <wp:inline distT="0" distB="0" distL="0" distR="0" wp14:anchorId="757042A4" wp14:editId="3F759E6E">
            <wp:extent cx="3621600" cy="1521775"/>
            <wp:effectExtent l="0" t="0" r="0" b="2540"/>
            <wp:docPr id="190850350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1600" cy="1521775"/>
                    </a:xfrm>
                    <a:prstGeom prst="rect">
                      <a:avLst/>
                    </a:prstGeom>
                    <a:noFill/>
                    <a:ln>
                      <a:noFill/>
                    </a:ln>
                  </pic:spPr>
                </pic:pic>
              </a:graphicData>
            </a:graphic>
          </wp:inline>
        </w:drawing>
      </w:r>
    </w:p>
    <w:p w14:paraId="63EB5D15" w14:textId="77777777" w:rsidR="00C55179" w:rsidRPr="006B5FA1" w:rsidRDefault="00C55179" w:rsidP="00A91B6A">
      <w:pPr>
        <w:keepLines/>
        <w:widowControl w:val="0"/>
        <w:rPr>
          <w:b/>
          <w:u w:val="single"/>
        </w:rPr>
      </w:pPr>
    </w:p>
    <w:p w14:paraId="575EEB4F" w14:textId="77777777" w:rsidR="00C55179" w:rsidRPr="006B5FA1" w:rsidRDefault="00C55179" w:rsidP="00A91B6A">
      <w:pPr>
        <w:keepLines/>
        <w:widowControl w:val="0"/>
        <w:rPr>
          <w:b/>
          <w:u w:val="single"/>
        </w:rPr>
      </w:pPr>
    </w:p>
    <w:p w14:paraId="6F761920" w14:textId="77777777" w:rsidR="00C55179" w:rsidRPr="006B5FA1" w:rsidRDefault="00C55179" w:rsidP="00A91B6A">
      <w:pPr>
        <w:keepLines/>
        <w:widowControl w:val="0"/>
        <w:rPr>
          <w:b/>
          <w:u w:val="single"/>
        </w:rPr>
      </w:pPr>
    </w:p>
    <w:p w14:paraId="20AEE241" w14:textId="77777777" w:rsidR="00C55179" w:rsidRPr="006B5FA1" w:rsidRDefault="00C55179" w:rsidP="00A91B6A">
      <w:pPr>
        <w:keepLines/>
        <w:widowControl w:val="0"/>
        <w:rPr>
          <w:b/>
          <w:u w:val="single"/>
        </w:rPr>
      </w:pPr>
    </w:p>
    <w:p w14:paraId="702A9461" w14:textId="090286D7" w:rsidR="00C55179" w:rsidRPr="00C95EF9" w:rsidRDefault="00C55179" w:rsidP="00A91B6A">
      <w:pPr>
        <w:keepLines/>
        <w:widowControl w:val="0"/>
        <w:overflowPunct w:val="0"/>
        <w:autoSpaceDE w:val="0"/>
        <w:autoSpaceDN w:val="0"/>
        <w:adjustRightInd w:val="0"/>
        <w:spacing w:after="120"/>
        <w:jc w:val="center"/>
        <w:textAlignment w:val="baseline"/>
        <w:rPr>
          <w:b/>
          <w:sz w:val="22"/>
          <w:szCs w:val="22"/>
        </w:rPr>
      </w:pPr>
      <w:r w:rsidRPr="006B5FA1">
        <w:rPr>
          <w:b/>
          <w:noProof/>
          <w:u w:val="single"/>
        </w:rPr>
        <mc:AlternateContent>
          <mc:Choice Requires="wps">
            <w:drawing>
              <wp:anchor distT="0" distB="0" distL="114300" distR="114300" simplePos="0" relativeHeight="251660288" behindDoc="0" locked="0" layoutInCell="1" allowOverlap="1" wp14:anchorId="4FCBE350" wp14:editId="145D26B3">
                <wp:simplePos x="0" y="0"/>
                <wp:positionH relativeFrom="margin">
                  <wp:align>center</wp:align>
                </wp:positionH>
                <wp:positionV relativeFrom="paragraph">
                  <wp:posOffset>1462223</wp:posOffset>
                </wp:positionV>
                <wp:extent cx="3080657" cy="1143000"/>
                <wp:effectExtent l="0" t="0" r="5715"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0657" cy="1143000"/>
                        </a:xfrm>
                        <a:prstGeom prst="rect">
                          <a:avLst/>
                        </a:prstGeom>
                        <a:solidFill>
                          <a:srgbClr val="FFFFFF"/>
                        </a:solidFill>
                        <a:ln w="9525">
                          <a:noFill/>
                          <a:miter lim="800000"/>
                          <a:headEnd/>
                          <a:tailEnd/>
                        </a:ln>
                      </wps:spPr>
                      <wps:txbx>
                        <w:txbxContent>
                          <w:p w14:paraId="11CDDEF4" w14:textId="2129F3F9" w:rsidR="00C55179" w:rsidRPr="005934AF" w:rsidRDefault="00C55179" w:rsidP="00C55179">
                            <w:pPr>
                              <w:jc w:val="center"/>
                              <w:rPr>
                                <w:b/>
                                <w:sz w:val="40"/>
                              </w:rPr>
                            </w:pPr>
                            <w:r>
                              <w:rPr>
                                <w:b/>
                                <w:sz w:val="40"/>
                              </w:rPr>
                              <w:t>İNŞAAT İŞLERİ GENEL</w:t>
                            </w:r>
                            <w:r w:rsidRPr="005934AF">
                              <w:rPr>
                                <w:b/>
                                <w:sz w:val="40"/>
                              </w:rPr>
                              <w:t xml:space="preserve"> </w:t>
                            </w:r>
                            <w:r>
                              <w:rPr>
                                <w:b/>
                                <w:sz w:val="40"/>
                              </w:rPr>
                              <w:t xml:space="preserve">TEKNİK </w:t>
                            </w:r>
                            <w:r w:rsidRPr="005934AF">
                              <w:rPr>
                                <w:b/>
                                <w:sz w:val="40"/>
                              </w:rPr>
                              <w:t>ŞARTNAMESİ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CBE350" id="_x0000_t202" coordsize="21600,21600" o:spt="202" path="m,l,21600r21600,l21600,xe">
                <v:stroke joinstyle="miter"/>
                <v:path gradientshapeok="t" o:connecttype="rect"/>
              </v:shapetype>
              <v:shape id="Metin Kutusu 2" o:spid="_x0000_s1026" type="#_x0000_t202" style="position:absolute;left:0;text-align:left;margin-left:0;margin-top:115.15pt;width:242.55pt;height:90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" stroked="f">
                <v:textbox>
                  <w:txbxContent>
                    <w:p w14:paraId="11CDDEF4" w14:textId="2129F3F9" w:rsidR="00C55179" w:rsidRPr="005934AF" w:rsidRDefault="00C55179" w:rsidP="00C55179">
                      <w:pPr>
                        <w:jc w:val="center"/>
                        <w:rPr>
                          <w:b/>
                          <w:sz w:val="40"/>
                        </w:rPr>
                      </w:pPr>
                      <w:r>
                        <w:rPr>
                          <w:b/>
                          <w:sz w:val="40"/>
                        </w:rPr>
                        <w:t>İNŞAAT İŞLERİ GENEL</w:t>
                      </w:r>
                      <w:r w:rsidRPr="005934AF">
                        <w:rPr>
                          <w:b/>
                          <w:sz w:val="40"/>
                        </w:rPr>
                        <w:t xml:space="preserve"> </w:t>
                      </w:r>
                      <w:r>
                        <w:rPr>
                          <w:b/>
                          <w:sz w:val="40"/>
                        </w:rPr>
                        <w:t xml:space="preserve">TEKNİK </w:t>
                      </w:r>
                      <w:r w:rsidRPr="005934AF">
                        <w:rPr>
                          <w:b/>
                          <w:sz w:val="40"/>
                        </w:rPr>
                        <w:t>ŞARTNAMESİ</w:t>
                      </w:r>
                    </w:p>
                  </w:txbxContent>
                </v:textbox>
                <w10:wrap anchorx="margin"/>
              </v:shape>
            </w:pict>
          </mc:Fallback>
        </mc:AlternateContent>
      </w:r>
      <w:r w:rsidRPr="006B5FA1">
        <w:rPr>
          <w:b/>
          <w:noProof/>
          <w:u w:val="single"/>
        </w:rPr>
        <mc:AlternateContent>
          <mc:Choice Requires="wps">
            <w:drawing>
              <wp:anchor distT="0" distB="0" distL="114300" distR="114300" simplePos="0" relativeHeight="251661312" behindDoc="0" locked="0" layoutInCell="1" allowOverlap="1" wp14:anchorId="79DB4329" wp14:editId="6BAC65D7">
                <wp:simplePos x="0" y="0"/>
                <wp:positionH relativeFrom="column">
                  <wp:align>center</wp:align>
                </wp:positionH>
                <wp:positionV relativeFrom="paragraph">
                  <wp:posOffset>3240405</wp:posOffset>
                </wp:positionV>
                <wp:extent cx="2125980" cy="822960"/>
                <wp:effectExtent l="0" t="0" r="762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5980" cy="822960"/>
                        </a:xfrm>
                        <a:prstGeom prst="rect">
                          <a:avLst/>
                        </a:prstGeom>
                        <a:solidFill>
                          <a:srgbClr val="FFFFFF"/>
                        </a:solidFill>
                        <a:ln w="9525">
                          <a:noFill/>
                          <a:miter lim="800000"/>
                          <a:headEnd/>
                          <a:tailEnd/>
                        </a:ln>
                      </wps:spPr>
                      <wps:txbx>
                        <w:txbxContent>
                          <w:p w14:paraId="450BA911" w14:textId="4D62072A" w:rsidR="00C55179" w:rsidRDefault="00C55179" w:rsidP="00374121">
                            <w:pPr>
                              <w:jc w:val="center"/>
                              <w:rPr>
                                <w:color w:val="C00000"/>
                                <w:sz w:val="36"/>
                              </w:rPr>
                            </w:pPr>
                            <w:r>
                              <w:rPr>
                                <w:color w:val="C00000"/>
                                <w:sz w:val="40"/>
                              </w:rPr>
                              <w:t>İMOSAB</w:t>
                            </w:r>
                            <w:r w:rsidRPr="00BF0193">
                              <w:rPr>
                                <w:color w:val="C00000"/>
                                <w:sz w:val="36"/>
                              </w:rPr>
                              <w:t xml:space="preserve"> </w:t>
                            </w:r>
                          </w:p>
                          <w:p w14:paraId="6B61C9BD" w14:textId="77777777" w:rsidR="00C55179" w:rsidRPr="00BF0193" w:rsidRDefault="00C55179" w:rsidP="00C55179">
                            <w:pPr>
                              <w:jc w:val="center"/>
                              <w:rPr>
                                <w:color w:val="C00000"/>
                                <w:sz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DB4329" id="_x0000_s1027" type="#_x0000_t202" style="position:absolute;left:0;text-align:left;margin-left:0;margin-top:255.15pt;width:167.4pt;height:64.8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" stroked="f">
                <v:textbox>
                  <w:txbxContent>
                    <w:p w14:paraId="450BA911" w14:textId="4D62072A" w:rsidR="00C55179" w:rsidRDefault="00C55179" w:rsidP="00374121">
                      <w:pPr>
                        <w:jc w:val="center"/>
                        <w:rPr>
                          <w:color w:val="C00000"/>
                          <w:sz w:val="36"/>
                        </w:rPr>
                      </w:pPr>
                      <w:r>
                        <w:rPr>
                          <w:color w:val="C00000"/>
                          <w:sz w:val="40"/>
                        </w:rPr>
                        <w:t>İMOSAB</w:t>
                      </w:r>
                      <w:r w:rsidRPr="00BF0193">
                        <w:rPr>
                          <w:color w:val="C00000"/>
                          <w:sz w:val="36"/>
                        </w:rPr>
                        <w:t xml:space="preserve"> </w:t>
                      </w:r>
                    </w:p>
                    <w:p w14:paraId="6B61C9BD" w14:textId="77777777" w:rsidR="00C55179" w:rsidRPr="00BF0193" w:rsidRDefault="00C55179" w:rsidP="00C55179">
                      <w:pPr>
                        <w:jc w:val="center"/>
                        <w:rPr>
                          <w:color w:val="C00000"/>
                          <w:sz w:val="36"/>
                        </w:rPr>
                      </w:pPr>
                    </w:p>
                  </w:txbxContent>
                </v:textbox>
              </v:shape>
            </w:pict>
          </mc:Fallback>
        </mc:AlternateContent>
      </w:r>
      <w:r w:rsidRPr="006B5FA1">
        <w:rPr>
          <w:b/>
          <w:u w:val="single"/>
        </w:rPr>
        <w:t xml:space="preserve">                             </w:t>
      </w:r>
    </w:p>
    <w:p w14:paraId="1E60CB2F" w14:textId="77777777" w:rsidR="00C55179" w:rsidRDefault="00C55179" w:rsidP="00A91B6A">
      <w:pPr>
        <w:keepLines/>
        <w:widowControl w:val="0"/>
        <w:spacing w:before="320" w:after="240"/>
        <w:jc w:val="both"/>
        <w:outlineLvl w:val="0"/>
        <w:rPr>
          <w:b/>
          <w:kern w:val="32"/>
          <w:sz w:val="22"/>
          <w:szCs w:val="22"/>
          <w:lang w:eastAsia="en-US"/>
        </w:rPr>
      </w:pPr>
    </w:p>
    <w:p w14:paraId="74FD8E99" w14:textId="77777777" w:rsidR="00C55179" w:rsidRDefault="00C55179" w:rsidP="00A91B6A">
      <w:pPr>
        <w:keepLines/>
        <w:widowControl w:val="0"/>
        <w:spacing w:before="320" w:after="240"/>
        <w:jc w:val="both"/>
        <w:outlineLvl w:val="0"/>
        <w:rPr>
          <w:b/>
          <w:kern w:val="32"/>
          <w:sz w:val="22"/>
          <w:szCs w:val="22"/>
          <w:lang w:eastAsia="en-US"/>
        </w:rPr>
      </w:pPr>
    </w:p>
    <w:p w14:paraId="4A1455FE" w14:textId="77777777" w:rsidR="00C55179" w:rsidRDefault="00C55179" w:rsidP="00A91B6A">
      <w:pPr>
        <w:keepLines/>
        <w:widowControl w:val="0"/>
        <w:spacing w:before="320" w:after="240"/>
        <w:jc w:val="both"/>
        <w:outlineLvl w:val="0"/>
        <w:rPr>
          <w:b/>
          <w:kern w:val="32"/>
          <w:sz w:val="22"/>
          <w:szCs w:val="22"/>
          <w:lang w:eastAsia="en-US"/>
        </w:rPr>
      </w:pPr>
    </w:p>
    <w:p w14:paraId="22EFCA1D" w14:textId="77777777" w:rsidR="00C55179" w:rsidRDefault="00C55179" w:rsidP="00A91B6A">
      <w:pPr>
        <w:keepLines/>
        <w:widowControl w:val="0"/>
        <w:spacing w:before="320" w:after="240"/>
        <w:jc w:val="both"/>
        <w:outlineLvl w:val="0"/>
        <w:rPr>
          <w:b/>
          <w:kern w:val="32"/>
          <w:sz w:val="22"/>
          <w:szCs w:val="22"/>
          <w:lang w:eastAsia="en-US"/>
        </w:rPr>
      </w:pPr>
    </w:p>
    <w:p w14:paraId="28AFA9C0" w14:textId="77777777" w:rsidR="00C55179" w:rsidRDefault="00C55179" w:rsidP="00A91B6A">
      <w:pPr>
        <w:keepLines/>
        <w:widowControl w:val="0"/>
        <w:spacing w:before="320" w:after="240"/>
        <w:jc w:val="both"/>
        <w:outlineLvl w:val="0"/>
        <w:rPr>
          <w:b/>
          <w:kern w:val="32"/>
          <w:sz w:val="22"/>
          <w:szCs w:val="22"/>
          <w:lang w:eastAsia="en-US"/>
        </w:rPr>
      </w:pPr>
    </w:p>
    <w:p w14:paraId="5B627682" w14:textId="77777777" w:rsidR="00C55179" w:rsidRDefault="00C55179" w:rsidP="00A91B6A">
      <w:pPr>
        <w:keepLines/>
        <w:widowControl w:val="0"/>
        <w:spacing w:before="320" w:after="240"/>
        <w:jc w:val="both"/>
        <w:outlineLvl w:val="0"/>
        <w:rPr>
          <w:b/>
          <w:kern w:val="32"/>
          <w:sz w:val="22"/>
          <w:szCs w:val="22"/>
          <w:lang w:eastAsia="en-US"/>
        </w:rPr>
      </w:pPr>
    </w:p>
    <w:p w14:paraId="3CF2EF32" w14:textId="77777777" w:rsidR="00C55179" w:rsidRDefault="00C55179" w:rsidP="00A91B6A">
      <w:pPr>
        <w:keepLines/>
        <w:widowControl w:val="0"/>
        <w:spacing w:before="320" w:after="240"/>
        <w:jc w:val="both"/>
        <w:outlineLvl w:val="0"/>
        <w:rPr>
          <w:b/>
          <w:kern w:val="32"/>
          <w:sz w:val="22"/>
          <w:szCs w:val="22"/>
          <w:lang w:eastAsia="en-US"/>
        </w:rPr>
      </w:pPr>
    </w:p>
    <w:p w14:paraId="7A503273" w14:textId="77777777" w:rsidR="00C55179" w:rsidRDefault="00C55179" w:rsidP="00A91B6A">
      <w:pPr>
        <w:keepLines/>
        <w:widowControl w:val="0"/>
        <w:spacing w:before="320" w:after="240"/>
        <w:jc w:val="both"/>
        <w:outlineLvl w:val="0"/>
        <w:rPr>
          <w:b/>
          <w:kern w:val="32"/>
          <w:sz w:val="22"/>
          <w:szCs w:val="22"/>
          <w:lang w:eastAsia="en-US"/>
        </w:rPr>
      </w:pPr>
    </w:p>
    <w:p w14:paraId="7C726FB4" w14:textId="77777777" w:rsidR="00C55179" w:rsidRDefault="00C55179" w:rsidP="00A91B6A">
      <w:pPr>
        <w:keepLines/>
        <w:widowControl w:val="0"/>
        <w:spacing w:before="320" w:after="240"/>
        <w:jc w:val="both"/>
        <w:outlineLvl w:val="0"/>
        <w:rPr>
          <w:b/>
          <w:kern w:val="32"/>
          <w:sz w:val="22"/>
          <w:szCs w:val="22"/>
          <w:lang w:eastAsia="en-US"/>
        </w:rPr>
      </w:pPr>
    </w:p>
    <w:p w14:paraId="6C036299" w14:textId="77777777" w:rsidR="00C55179" w:rsidRDefault="00C55179" w:rsidP="00A91B6A">
      <w:pPr>
        <w:keepLines/>
        <w:widowControl w:val="0"/>
        <w:spacing w:before="320" w:after="240"/>
        <w:jc w:val="both"/>
        <w:outlineLvl w:val="0"/>
        <w:rPr>
          <w:b/>
          <w:kern w:val="32"/>
          <w:sz w:val="22"/>
          <w:szCs w:val="22"/>
          <w:lang w:eastAsia="en-US"/>
        </w:rPr>
      </w:pPr>
    </w:p>
    <w:p w14:paraId="44E1E29E" w14:textId="3FFE2B4A" w:rsidR="00C55179" w:rsidRDefault="00C55179" w:rsidP="00A91B6A">
      <w:pPr>
        <w:keepLines/>
        <w:widowControl w:val="0"/>
        <w:spacing w:before="320" w:after="240"/>
        <w:jc w:val="both"/>
        <w:outlineLvl w:val="0"/>
        <w:rPr>
          <w:b/>
          <w:kern w:val="32"/>
          <w:sz w:val="22"/>
          <w:szCs w:val="22"/>
          <w:lang w:eastAsia="en-US"/>
        </w:rPr>
      </w:pPr>
      <w:r>
        <w:rPr>
          <w:b/>
          <w:kern w:val="32"/>
          <w:sz w:val="22"/>
          <w:szCs w:val="22"/>
          <w:lang w:eastAsia="en-US"/>
        </w:rPr>
        <w:t xml:space="preserve">                                                                                                                                                                                                                                              </w:t>
      </w:r>
      <w:r>
        <w:rPr>
          <w:b/>
          <w:kern w:val="32"/>
          <w:sz w:val="22"/>
          <w:szCs w:val="22"/>
          <w:lang w:eastAsia="en-US"/>
        </w:rPr>
        <w:br/>
      </w:r>
    </w:p>
    <w:p w14:paraId="14CF9652" w14:textId="77777777" w:rsidR="00C55179" w:rsidRDefault="00C55179" w:rsidP="00A91B6A">
      <w:pPr>
        <w:keepLines/>
        <w:widowControl w:val="0"/>
        <w:rPr>
          <w:b/>
          <w:kern w:val="32"/>
          <w:sz w:val="22"/>
          <w:szCs w:val="22"/>
          <w:lang w:eastAsia="en-US"/>
        </w:rPr>
      </w:pPr>
      <w:r>
        <w:rPr>
          <w:b/>
          <w:kern w:val="32"/>
          <w:sz w:val="22"/>
          <w:szCs w:val="22"/>
          <w:lang w:eastAsia="en-US"/>
        </w:rPr>
        <w:br w:type="page"/>
      </w:r>
    </w:p>
    <w:p w14:paraId="2AAE5C64" w14:textId="559DB620"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İnşaat İşleri Genel Teknik Şartnamesi</w:t>
      </w:r>
    </w:p>
    <w:p w14:paraId="7E1B24B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I. G</w:t>
      </w:r>
      <w:r w:rsidR="00177799" w:rsidRPr="00C95EF9">
        <w:rPr>
          <w:b/>
          <w:kern w:val="32"/>
          <w:sz w:val="22"/>
          <w:szCs w:val="22"/>
          <w:lang w:eastAsia="en-US"/>
        </w:rPr>
        <w:t>enel</w:t>
      </w:r>
    </w:p>
    <w:p w14:paraId="725C901E"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Pr="00C95EF9">
        <w:rPr>
          <w:b/>
          <w:kern w:val="32"/>
          <w:sz w:val="22"/>
          <w:szCs w:val="22"/>
          <w:lang w:eastAsia="en-US"/>
        </w:rPr>
        <w:tab/>
        <w:t>Kapsam</w:t>
      </w:r>
    </w:p>
    <w:p w14:paraId="6411B0A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 Şartname, inşaat işleri için istenen bütün malzemeler ve işçilik standartlarına ait hükümleri kapsar.</w:t>
      </w:r>
    </w:p>
    <w:p w14:paraId="15B3DEB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w:t>
      </w:r>
      <w:r w:rsidRPr="00C95EF9">
        <w:rPr>
          <w:b/>
          <w:kern w:val="32"/>
          <w:sz w:val="22"/>
          <w:szCs w:val="22"/>
          <w:lang w:eastAsia="en-US"/>
        </w:rPr>
        <w:tab/>
        <w:t xml:space="preserve">Temeller ve </w:t>
      </w:r>
      <w:r w:rsidR="009C75C7" w:rsidRPr="00C95EF9">
        <w:rPr>
          <w:b/>
          <w:kern w:val="32"/>
          <w:sz w:val="22"/>
          <w:szCs w:val="22"/>
          <w:lang w:eastAsia="en-US"/>
        </w:rPr>
        <w:t>e</w:t>
      </w:r>
      <w:r w:rsidRPr="00C95EF9">
        <w:rPr>
          <w:b/>
          <w:kern w:val="32"/>
          <w:sz w:val="22"/>
          <w:szCs w:val="22"/>
          <w:lang w:eastAsia="en-US"/>
        </w:rPr>
        <w:t>njeksiyon</w:t>
      </w:r>
    </w:p>
    <w:p w14:paraId="30734A8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Makine ve ilgili boru imalatının yerleştirileceği temeller, onaylı makine projelerinde gösterilen boyutlara uygun olarak veya İşveren tarafından tariflendiği şekilde iyi yüzeyli beton olarak inşa edilecektir. Temelin montaj yüzeyi</w:t>
      </w:r>
      <w:r w:rsidR="00F93C84" w:rsidRPr="00C95EF9">
        <w:rPr>
          <w:kern w:val="32"/>
          <w:sz w:val="22"/>
          <w:szCs w:val="22"/>
          <w:lang w:eastAsia="en-US"/>
        </w:rPr>
        <w:t>,</w:t>
      </w:r>
      <w:r w:rsidRPr="00C95EF9">
        <w:rPr>
          <w:kern w:val="32"/>
          <w:sz w:val="22"/>
          <w:szCs w:val="22"/>
          <w:lang w:eastAsia="en-US"/>
        </w:rPr>
        <w:t xml:space="preserve"> doğru hat ve seviye düzlemlerine uygun olarak perdahlanacaktır.</w:t>
      </w:r>
    </w:p>
    <w:p w14:paraId="51FFCEA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Temellerin üzerine oturacağı yapısal beton yontularak ve temizlenerek hazırlanacaktır. Temeller yapısal betona dikey donatı ile bağlanacaktır. Aşağıda tutma bulonları için oyuklar seviyesinde yatay donatı da normal olarak temin edilecektir. Enjeksiyon için bulon oyukları ve kılavuzlar İşverenin onayını alacak bir vasıta ile şekillendirilecektir. </w:t>
      </w:r>
      <w:proofErr w:type="spellStart"/>
      <w:r w:rsidRPr="00C95EF9">
        <w:rPr>
          <w:kern w:val="32"/>
          <w:sz w:val="22"/>
          <w:szCs w:val="22"/>
          <w:lang w:eastAsia="en-US"/>
        </w:rPr>
        <w:t>Polisiitren</w:t>
      </w:r>
      <w:proofErr w:type="spellEnd"/>
      <w:r w:rsidRPr="00C95EF9">
        <w:rPr>
          <w:kern w:val="32"/>
          <w:sz w:val="22"/>
          <w:szCs w:val="22"/>
          <w:lang w:eastAsia="en-US"/>
        </w:rPr>
        <w:t xml:space="preserve"> sert köpük kalıplara izin verilmeyecektir. Genişleyen metal kalıp olarak kullanıldığı yerlerde içerde bırakılacaktır.</w:t>
      </w:r>
    </w:p>
    <w:p w14:paraId="5DA8995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Tamamlanmış temeller, makine imalatçısının kontrolüne sunulacaktır. Makineler monte edildikleri zaman, bulon oyukları, sertleştiğinde dinamik mükerrer yüklemelerin neden olduğu yorulmaya karşı dirençli olan, serbest akışlı ve rötre yapmayan çimento şerbeti kullanarak İşverenin talimatı doğrultusunda tamamıyla doldurulacaktır. Çimento şerbeti İşverenin onayına tabi olacaktır. İhale </w:t>
      </w:r>
      <w:proofErr w:type="spellStart"/>
      <w:r w:rsidRPr="00C95EF9">
        <w:rPr>
          <w:kern w:val="32"/>
          <w:sz w:val="22"/>
          <w:szCs w:val="22"/>
          <w:lang w:eastAsia="en-US"/>
        </w:rPr>
        <w:t>Dökümanlarına</w:t>
      </w:r>
      <w:proofErr w:type="spellEnd"/>
      <w:r w:rsidRPr="00C95EF9">
        <w:rPr>
          <w:kern w:val="32"/>
          <w:sz w:val="22"/>
          <w:szCs w:val="22"/>
          <w:lang w:eastAsia="en-US"/>
        </w:rPr>
        <w:t xml:space="preserve"> uygun olarak temin edilen makineler, enjekte edilmiş çimento şerbeti sertleştikten sonra Yüklenicinin kontrolü altında ve İşverenin gözetiminde çalıştırılacaktır. Direktif verildiğinde, Yüklenici, betonun üst yüzeyi ile makine taban plakasının alt kısmı arasındaki boşluğu doldurmak suretiyle enjeksiyon işlemini tamamlayacaktır.</w:t>
      </w:r>
    </w:p>
    <w:p w14:paraId="280E836E"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w:t>
      </w:r>
      <w:r w:rsidRPr="00C95EF9">
        <w:rPr>
          <w:b/>
          <w:kern w:val="32"/>
          <w:sz w:val="22"/>
          <w:szCs w:val="22"/>
          <w:lang w:eastAsia="en-US"/>
        </w:rPr>
        <w:tab/>
        <w:t xml:space="preserve">Yapıların </w:t>
      </w:r>
      <w:r w:rsidR="009C75C7" w:rsidRPr="00C95EF9">
        <w:rPr>
          <w:b/>
          <w:kern w:val="32"/>
          <w:sz w:val="22"/>
          <w:szCs w:val="22"/>
          <w:lang w:eastAsia="en-US"/>
        </w:rPr>
        <w:t>s</w:t>
      </w:r>
      <w:r w:rsidRPr="00C95EF9">
        <w:rPr>
          <w:b/>
          <w:kern w:val="32"/>
          <w:sz w:val="22"/>
          <w:szCs w:val="22"/>
          <w:lang w:eastAsia="en-US"/>
        </w:rPr>
        <w:t xml:space="preserve">u </w:t>
      </w:r>
      <w:r w:rsidR="009C75C7" w:rsidRPr="00C95EF9">
        <w:rPr>
          <w:b/>
          <w:kern w:val="32"/>
          <w:sz w:val="22"/>
          <w:szCs w:val="22"/>
          <w:lang w:eastAsia="en-US"/>
        </w:rPr>
        <w:t>s</w:t>
      </w:r>
      <w:r w:rsidRPr="00C95EF9">
        <w:rPr>
          <w:b/>
          <w:kern w:val="32"/>
          <w:sz w:val="22"/>
          <w:szCs w:val="22"/>
          <w:lang w:eastAsia="en-US"/>
        </w:rPr>
        <w:t xml:space="preserve">ızdırmazlık </w:t>
      </w:r>
      <w:r w:rsidR="009C75C7" w:rsidRPr="00C95EF9">
        <w:rPr>
          <w:b/>
          <w:kern w:val="32"/>
          <w:sz w:val="22"/>
          <w:szCs w:val="22"/>
          <w:lang w:eastAsia="en-US"/>
        </w:rPr>
        <w:t>d</w:t>
      </w:r>
      <w:r w:rsidRPr="00C95EF9">
        <w:rPr>
          <w:b/>
          <w:kern w:val="32"/>
          <w:sz w:val="22"/>
          <w:szCs w:val="22"/>
          <w:lang w:eastAsia="en-US"/>
        </w:rPr>
        <w:t>eneyleri</w:t>
      </w:r>
    </w:p>
    <w:p w14:paraId="4FD4E5F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su tutucu yapılar, su sızdırmazlık deneyine tabi tutulacaktır. “Su tutucu” tanımına aynı zamanda diğer herhangi bir sıvı veya çimento şerbetinin tutulması da dahildir. Yüklenici, deneyler için önerdiği yöntemlerin detaylarını (deney ekipman deneyleri dahil) İşverenin onayına sunacak ve bütün deneylerin İşveren tarafından görülmesini sağlayarak, sonuçların yazılı bir şekilde İşverene rapor edilmesini sağlayacaktır. Yüklenici, deneylerin ve temizleme işleminin yürütülmesi için gerekli bütün boş flanşları, bağlantıları ve diğer imalat kalemlerini temin edecektir.</w:t>
      </w:r>
    </w:p>
    <w:p w14:paraId="3587B1E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 bir su tutucu yapı, inşaatın tamamlanmasından sonra mümkün olduğu kadar çabuk bir şekilde doldurulacak ve test edilecektir. Her bir deneye ait ön hazırlıklara başlamadan önce Yüklenici, İşverene haber verecek ve deneyin devam etmesi için İşverenin iznini alacaktır.</w:t>
      </w:r>
    </w:p>
    <w:p w14:paraId="31C12EC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bütün pisliği, malzemeleri, el aletlerini ve diğer yabancı maddeleri kaldıracak ve içeri</w:t>
      </w:r>
      <w:r w:rsidR="00AC6A95" w:rsidRPr="00C95EF9">
        <w:rPr>
          <w:kern w:val="32"/>
          <w:sz w:val="22"/>
          <w:szCs w:val="22"/>
          <w:lang w:eastAsia="en-US"/>
        </w:rPr>
        <w:t>si</w:t>
      </w:r>
      <w:r w:rsidRPr="00C95EF9">
        <w:rPr>
          <w:kern w:val="32"/>
          <w:sz w:val="22"/>
          <w:szCs w:val="22"/>
          <w:lang w:eastAsia="en-US"/>
        </w:rPr>
        <w:t xml:space="preserve">nin tamamını fırçalayarak, su ile yıkayacaktır. Yüklenici aynı zamanda, İşveren tarafından istenirse, kullanılan yıkama suyunun içine kireç </w:t>
      </w:r>
      <w:proofErr w:type="spellStart"/>
      <w:r w:rsidRPr="00C95EF9">
        <w:rPr>
          <w:kern w:val="32"/>
          <w:sz w:val="22"/>
          <w:szCs w:val="22"/>
          <w:lang w:eastAsia="en-US"/>
        </w:rPr>
        <w:t>kloridinin</w:t>
      </w:r>
      <w:proofErr w:type="spellEnd"/>
      <w:r w:rsidRPr="00C95EF9">
        <w:rPr>
          <w:kern w:val="32"/>
          <w:sz w:val="22"/>
          <w:szCs w:val="22"/>
          <w:lang w:eastAsia="en-US"/>
        </w:rPr>
        <w:t xml:space="preserve"> bir karışımını katacaktır. Kireç </w:t>
      </w:r>
      <w:proofErr w:type="spellStart"/>
      <w:r w:rsidRPr="00C95EF9">
        <w:rPr>
          <w:kern w:val="32"/>
          <w:sz w:val="22"/>
          <w:szCs w:val="22"/>
          <w:lang w:eastAsia="en-US"/>
        </w:rPr>
        <w:t>kloridi</w:t>
      </w:r>
      <w:proofErr w:type="spellEnd"/>
      <w:r w:rsidRPr="00C95EF9">
        <w:rPr>
          <w:kern w:val="32"/>
          <w:sz w:val="22"/>
          <w:szCs w:val="22"/>
          <w:lang w:eastAsia="en-US"/>
        </w:rPr>
        <w:t xml:space="preserve"> Yüklenici tarafından temin edilecek ve İşverenin talimatı doğrultusunda kullanılacaktır.</w:t>
      </w:r>
    </w:p>
    <w:p w14:paraId="5882F997" w14:textId="77777777" w:rsidR="00A91B6A"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Yukarıdaki prosedür, Yükleniciyi, imalatların tamamlanmasında tekrar temizlemek gerektiğinde sorumluluğundan kurtarmayacaktır. Yüklenici yapıyı su ile doldurmak için ihtiyaç duyulanların dışındaki bütün vanaların kapatılmış olduğunu kontrol edecek ve gerektiği yerlerde bütün açık uçları tıkayarak destekleyecektir. Yapı bundan sonra bir sağlamlaştırma dönemi boyunca temiz su ile doldurulacak ve BS 8007 (Sıvı Tutucu Beton Yapıların Projelendirilmesi İçin Uygulama Yönetmeliği)</w:t>
      </w:r>
      <w:r w:rsidR="0012526E" w:rsidRPr="00C95EF9">
        <w:rPr>
          <w:kern w:val="32"/>
          <w:sz w:val="22"/>
          <w:szCs w:val="22"/>
          <w:lang w:eastAsia="en-US"/>
        </w:rPr>
        <w:t>’nin</w:t>
      </w:r>
      <w:r w:rsidRPr="00C95EF9">
        <w:rPr>
          <w:kern w:val="32"/>
          <w:sz w:val="22"/>
          <w:szCs w:val="22"/>
          <w:lang w:eastAsia="en-US"/>
        </w:rPr>
        <w:t xml:space="preserve"> şartlarına uygun bir şekilde test edilecektir. Sağlamlaştırma dönemi sırasında, Yüklenici sık sık yapıyı ve alttaki tahliye borularını görünürdeki sızıntı belirtileri için kontrol edecektir. Depolar ve benzeri yapılar durumunda, Yüklenici, örneğin bir çengelli ölçek gibi onaylı bir seviye ölçme cihazı temin edecek ve bu cihaz, test edilecek her yapıya geçici olarak takılacaktır. Bundan sonra su seviyesi, </w:t>
      </w:r>
      <w:proofErr w:type="gramStart"/>
      <w:r w:rsidRPr="00C95EF9">
        <w:rPr>
          <w:kern w:val="32"/>
          <w:sz w:val="22"/>
          <w:szCs w:val="22"/>
          <w:lang w:eastAsia="en-US"/>
        </w:rPr>
        <w:t>rüzgar</w:t>
      </w:r>
      <w:proofErr w:type="gramEnd"/>
      <w:r w:rsidRPr="00C95EF9">
        <w:rPr>
          <w:kern w:val="32"/>
          <w:sz w:val="22"/>
          <w:szCs w:val="22"/>
          <w:lang w:eastAsia="en-US"/>
        </w:rPr>
        <w:t xml:space="preserve"> etkisi yüzünden serpilmenin meydana gelebileceği ve BS 8007’de belirlenen test</w:t>
      </w:r>
      <w:r w:rsidR="00A91B6A" w:rsidRPr="00A91B6A">
        <w:rPr>
          <w:kern w:val="32"/>
          <w:sz w:val="22"/>
          <w:szCs w:val="22"/>
          <w:lang w:eastAsia="en-US"/>
        </w:rPr>
        <w:t xml:space="preserve"> </w:t>
      </w:r>
      <w:r w:rsidR="00A91B6A" w:rsidRPr="00C95EF9">
        <w:rPr>
          <w:kern w:val="32"/>
          <w:sz w:val="22"/>
          <w:szCs w:val="22"/>
          <w:lang w:eastAsia="en-US"/>
        </w:rPr>
        <w:t>değerlerinin altında kalacağından, savak veya savak eşiğinin 150 mm altındaki bir seviyeye düşürülecektir</w:t>
      </w:r>
      <w:r w:rsidR="00A91B6A">
        <w:rPr>
          <w:kern w:val="32"/>
          <w:sz w:val="22"/>
          <w:szCs w:val="22"/>
          <w:lang w:eastAsia="en-US"/>
        </w:rPr>
        <w:t>.</w:t>
      </w:r>
    </w:p>
    <w:p w14:paraId="2AB4BB66" w14:textId="77777777" w:rsidR="00A91B6A"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su sızdırmazlık deneyleri, alt tahliye borularının ve duvarların yoğun sızma veya rutubet lekeleri için kontrol edilmesini içerecektir; bundan dolayı su tutma yapılarına, su sızdırmazlık deneyini geçmeden önce geri dolgu yapılmayacaktır.</w:t>
      </w:r>
    </w:p>
    <w:p w14:paraId="7D5F9C6D" w14:textId="77777777" w:rsidR="00A91B6A"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Eğer bir yapı su sızdırmazlık deneyini geçmekte başarısız olursa, Yüklenici hatanın yerini belirleyerek üzerini açacak, onaracak ve yapı deneyi geçinceye kadar gerektiği şekilde yapıyı tekrar deneyden geçirecektir. </w:t>
      </w:r>
    </w:p>
    <w:p w14:paraId="45723219" w14:textId="77777777" w:rsidR="00A91B6A"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aksi üzerinde anlaşmaya varılmış olması ve her türlü uygulanabilir deşarj kabu</w:t>
      </w:r>
      <w:r w:rsidR="0089328F">
        <w:rPr>
          <w:kern w:val="32"/>
          <w:sz w:val="22"/>
          <w:szCs w:val="22"/>
          <w:lang w:eastAsia="en-US"/>
        </w:rPr>
        <w:t xml:space="preserve">l </w:t>
      </w:r>
      <w:r w:rsidRPr="00C95EF9">
        <w:rPr>
          <w:kern w:val="32"/>
          <w:sz w:val="22"/>
          <w:szCs w:val="22"/>
          <w:lang w:eastAsia="en-US"/>
        </w:rPr>
        <w:t>şartlarına uygun gerekli her türlü önlem dahil, bağlantılar, borular ve pompalar dahil suyun temini için bütün gerekli düzenlemeleri yapacaktır.</w:t>
      </w:r>
    </w:p>
    <w:p w14:paraId="0B4E1A5F"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Madde 4</w:t>
      </w:r>
      <w:r w:rsidRPr="00C95EF9">
        <w:rPr>
          <w:b/>
          <w:kern w:val="32"/>
          <w:sz w:val="22"/>
          <w:szCs w:val="22"/>
          <w:lang w:eastAsia="en-US"/>
        </w:rPr>
        <w:tab/>
        <w:t>Standartlar</w:t>
      </w:r>
    </w:p>
    <w:p w14:paraId="521CD1EC"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kern w:val="32"/>
          <w:sz w:val="22"/>
          <w:szCs w:val="22"/>
          <w:lang w:eastAsia="en-US"/>
        </w:rPr>
        <w:t>Bütün malzemelerin ve imalat kalemlerinin ilgili standartlarına uygun olarak imal edilmesi, test edilmesi, temin edilmesi sözleşmenin temel koşullarından biridir. Bu şartnamede bahsedilen ilgili standartlara karşılık gelen Türk Standartlarına da başvurulabilir.</w:t>
      </w:r>
    </w:p>
    <w:p w14:paraId="1772D48D"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II. S</w:t>
      </w:r>
      <w:r w:rsidR="00177799" w:rsidRPr="00C95EF9">
        <w:rPr>
          <w:b/>
          <w:kern w:val="32"/>
          <w:sz w:val="22"/>
          <w:szCs w:val="22"/>
          <w:lang w:eastAsia="en-US"/>
        </w:rPr>
        <w:t>ahanın Temizlenmesi ve Köklerin Sökülmesi</w:t>
      </w:r>
    </w:p>
    <w:p w14:paraId="617021A2"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Madde 5</w:t>
      </w:r>
      <w:r w:rsidRPr="00C95EF9">
        <w:rPr>
          <w:b/>
          <w:kern w:val="32"/>
          <w:sz w:val="22"/>
          <w:szCs w:val="22"/>
          <w:lang w:eastAsia="en-US"/>
        </w:rPr>
        <w:tab/>
        <w:t xml:space="preserve">Sahanın </w:t>
      </w:r>
      <w:r w:rsidR="009C75C7" w:rsidRPr="00C95EF9">
        <w:rPr>
          <w:b/>
          <w:kern w:val="32"/>
          <w:sz w:val="22"/>
          <w:szCs w:val="22"/>
          <w:lang w:eastAsia="en-US"/>
        </w:rPr>
        <w:t>t</w:t>
      </w:r>
      <w:r w:rsidRPr="00C95EF9">
        <w:rPr>
          <w:b/>
          <w:kern w:val="32"/>
          <w:sz w:val="22"/>
          <w:szCs w:val="22"/>
          <w:lang w:eastAsia="en-US"/>
        </w:rPr>
        <w:t>emizlenmesi</w:t>
      </w:r>
    </w:p>
    <w:p w14:paraId="100182D3"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kern w:val="32"/>
          <w:sz w:val="22"/>
          <w:szCs w:val="22"/>
          <w:lang w:eastAsia="en-US"/>
        </w:rPr>
        <w:t>Yüklenici, İşverenden onay almak şartıyla, boru hatlarına ait ayrılmış genişlikleri ve yapılara ait alanları, işlerin gerektirdiği ölçüde ağaç ve yol yüzeylerini, bordur taşlarını, tuğlaları, çöp ve/veya diğer istenmeyen maddeleri sathi engeller dahil olmak üzere temizleyecektir.</w:t>
      </w:r>
    </w:p>
    <w:p w14:paraId="654FE796"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Madde 6</w:t>
      </w:r>
      <w:r w:rsidRPr="00C95EF9">
        <w:rPr>
          <w:b/>
          <w:kern w:val="32"/>
          <w:sz w:val="22"/>
          <w:szCs w:val="22"/>
          <w:lang w:eastAsia="en-US"/>
        </w:rPr>
        <w:tab/>
        <w:t>Korumalar</w:t>
      </w:r>
    </w:p>
    <w:p w14:paraId="01FEF991"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kern w:val="32"/>
          <w:sz w:val="22"/>
          <w:szCs w:val="22"/>
          <w:lang w:eastAsia="en-US"/>
        </w:rPr>
        <w:t>Projelerde gösterilmiş veya İşveren tarafından korunmaları için talimat verilmiş ağaçlar ve/veya diğer bitkiler temizleme işleminin dışında tutulacak ve imalatların yapılması esnasında hasara karşı korunacaktır.</w:t>
      </w:r>
    </w:p>
    <w:p w14:paraId="14460D25"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Madde 7</w:t>
      </w:r>
      <w:r w:rsidRPr="00C95EF9">
        <w:rPr>
          <w:b/>
          <w:kern w:val="32"/>
          <w:sz w:val="22"/>
          <w:szCs w:val="22"/>
          <w:lang w:eastAsia="en-US"/>
        </w:rPr>
        <w:tab/>
        <w:t xml:space="preserve">Yol </w:t>
      </w:r>
      <w:r w:rsidR="009C75C7" w:rsidRPr="00C95EF9">
        <w:rPr>
          <w:b/>
          <w:kern w:val="32"/>
          <w:sz w:val="22"/>
          <w:szCs w:val="22"/>
          <w:lang w:eastAsia="en-US"/>
        </w:rPr>
        <w:t>d</w:t>
      </w:r>
      <w:r w:rsidRPr="00C95EF9">
        <w:rPr>
          <w:b/>
          <w:kern w:val="32"/>
          <w:sz w:val="22"/>
          <w:szCs w:val="22"/>
          <w:lang w:eastAsia="en-US"/>
        </w:rPr>
        <w:t>onanımı</w:t>
      </w:r>
    </w:p>
    <w:p w14:paraId="13EFE0C7"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kern w:val="32"/>
          <w:sz w:val="22"/>
          <w:szCs w:val="22"/>
          <w:lang w:eastAsia="en-US"/>
        </w:rPr>
        <w:t xml:space="preserve">Yüklenici, imalatların ilerlemesi sırasında sökülmesi gereken her türlü yol donanımını (aydınlatma, işaretler, bordür </w:t>
      </w:r>
      <w:proofErr w:type="spellStart"/>
      <w:r w:rsidRPr="00C95EF9">
        <w:rPr>
          <w:kern w:val="32"/>
          <w:sz w:val="22"/>
          <w:szCs w:val="22"/>
          <w:lang w:eastAsia="en-US"/>
        </w:rPr>
        <w:t>v.b</w:t>
      </w:r>
      <w:proofErr w:type="spellEnd"/>
      <w:r w:rsidRPr="00C95EF9">
        <w:rPr>
          <w:kern w:val="32"/>
          <w:sz w:val="22"/>
          <w:szCs w:val="22"/>
          <w:lang w:eastAsia="en-US"/>
        </w:rPr>
        <w:t>.) tekrar, en azından sökülmeden önceki durumunda monte edecektir.</w:t>
      </w:r>
    </w:p>
    <w:p w14:paraId="00C0C766" w14:textId="77777777" w:rsidR="00A91B6A" w:rsidRDefault="00990A3C"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Madde 8</w:t>
      </w:r>
      <w:r w:rsidRPr="00C95EF9">
        <w:rPr>
          <w:b/>
          <w:kern w:val="32"/>
          <w:sz w:val="22"/>
          <w:szCs w:val="22"/>
          <w:lang w:eastAsia="en-US"/>
        </w:rPr>
        <w:tab/>
        <w:t xml:space="preserve">Atıkların </w:t>
      </w:r>
      <w:r w:rsidR="009C75C7" w:rsidRPr="00C95EF9">
        <w:rPr>
          <w:b/>
          <w:kern w:val="32"/>
          <w:sz w:val="22"/>
          <w:szCs w:val="22"/>
          <w:lang w:eastAsia="en-US"/>
        </w:rPr>
        <w:t>t</w:t>
      </w:r>
      <w:r w:rsidRPr="00C95EF9">
        <w:rPr>
          <w:b/>
          <w:kern w:val="32"/>
          <w:sz w:val="22"/>
          <w:szCs w:val="22"/>
          <w:lang w:eastAsia="en-US"/>
        </w:rPr>
        <w:t>asviyesi</w:t>
      </w:r>
    </w:p>
    <w:p w14:paraId="71F241D8" w14:textId="2B5BEDDB" w:rsidR="00990A3C" w:rsidRPr="00A91B6A" w:rsidRDefault="00990A3C" w:rsidP="00A91B6A">
      <w:pPr>
        <w:keepLines/>
        <w:widowControl w:val="0"/>
        <w:spacing w:before="120" w:after="120" w:line="300" w:lineRule="auto"/>
        <w:jc w:val="both"/>
        <w:outlineLvl w:val="0"/>
        <w:rPr>
          <w:b/>
          <w:kern w:val="32"/>
          <w:sz w:val="22"/>
          <w:szCs w:val="22"/>
          <w:lang w:eastAsia="en-US"/>
        </w:rPr>
      </w:pPr>
      <w:r w:rsidRPr="00C95EF9">
        <w:rPr>
          <w:kern w:val="32"/>
          <w:sz w:val="22"/>
          <w:szCs w:val="22"/>
          <w:lang w:eastAsia="en-US"/>
        </w:rPr>
        <w:t>Saha temizleme ve köklerin sökülmesi işlemlerinden doğan bütün çöp, İşveren tarafından talimat verilen ve İnegöl İlçesi sınırları içerisinde olacak olan bir moloz dökme sahasına dökülecektir.</w:t>
      </w:r>
    </w:p>
    <w:p w14:paraId="75D4E89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Madde 9</w:t>
      </w:r>
      <w:r w:rsidRPr="00C95EF9">
        <w:rPr>
          <w:b/>
          <w:kern w:val="32"/>
          <w:sz w:val="22"/>
          <w:szCs w:val="22"/>
          <w:lang w:eastAsia="en-US"/>
        </w:rPr>
        <w:tab/>
        <w:t>Patlatma</w:t>
      </w:r>
    </w:p>
    <w:p w14:paraId="03EAC82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İşverenin yazılı izni olmaksızın hiçbir patlatma yürütülmeyecektir. İhtiyaç halinde her türlü tedbir alınarak kullanılması halinde, imalatlara veya mallara patlatmadan doğan her türlü hasar, hasar öncesindeki mevcut duruma uygun bir şekilde Yüklenici tarafından onarılacaktır. </w:t>
      </w:r>
    </w:p>
    <w:p w14:paraId="610CA8E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bir patlatma yürütülmeden önce, yaralanma veya hasara karşı insanların ve malların güvenlik ve korunması için gerekli olan uygun tedbirlerin alınmasını ve uyarı işaretleri ve sinyallerinin konulmasını, İşveren, emniyet ve kamu düzeni ile ilgili diğer yetkilileri tatmin edecek şekilde, temin edecektir. Tüm patlayıcı maddeler ve kapsüller, ilgili mevzuat gereğince depolanacak, nakledilecek ve kullanılacaktır.</w:t>
      </w:r>
    </w:p>
    <w:p w14:paraId="3DB7822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III. T</w:t>
      </w:r>
      <w:r w:rsidR="00177799" w:rsidRPr="00C95EF9">
        <w:rPr>
          <w:b/>
          <w:kern w:val="32"/>
          <w:sz w:val="22"/>
          <w:szCs w:val="22"/>
          <w:lang w:eastAsia="en-US"/>
        </w:rPr>
        <w:t>oprak İşleri</w:t>
      </w:r>
    </w:p>
    <w:p w14:paraId="4407DCE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10</w:t>
      </w:r>
      <w:r w:rsidRPr="00C95EF9">
        <w:rPr>
          <w:b/>
          <w:kern w:val="32"/>
          <w:sz w:val="22"/>
          <w:szCs w:val="22"/>
          <w:lang w:eastAsia="en-US"/>
        </w:rPr>
        <w:tab/>
        <w:t xml:space="preserve">Başlama </w:t>
      </w:r>
      <w:r w:rsidR="009C75C7" w:rsidRPr="00C95EF9">
        <w:rPr>
          <w:b/>
          <w:kern w:val="32"/>
          <w:sz w:val="22"/>
          <w:szCs w:val="22"/>
          <w:lang w:eastAsia="en-US"/>
        </w:rPr>
        <w:t>d</w:t>
      </w:r>
      <w:r w:rsidRPr="00C95EF9">
        <w:rPr>
          <w:b/>
          <w:kern w:val="32"/>
          <w:sz w:val="22"/>
          <w:szCs w:val="22"/>
          <w:lang w:eastAsia="en-US"/>
        </w:rPr>
        <w:t>uyurusu</w:t>
      </w:r>
    </w:p>
    <w:p w14:paraId="7CB2EE4C" w14:textId="77777777" w:rsidR="00990A3C" w:rsidRPr="00C95EF9" w:rsidRDefault="00990A3C" w:rsidP="00A91B6A">
      <w:pPr>
        <w:keepLines/>
        <w:widowControl w:val="0"/>
        <w:spacing w:before="120" w:line="300" w:lineRule="auto"/>
        <w:jc w:val="both"/>
        <w:outlineLvl w:val="0"/>
        <w:rPr>
          <w:kern w:val="32"/>
          <w:sz w:val="22"/>
          <w:szCs w:val="22"/>
          <w:lang w:eastAsia="en-US"/>
        </w:rPr>
      </w:pPr>
      <w:r w:rsidRPr="00C95EF9">
        <w:rPr>
          <w:kern w:val="32"/>
          <w:sz w:val="22"/>
          <w:szCs w:val="22"/>
          <w:lang w:eastAsia="en-US"/>
        </w:rPr>
        <w:t>Yüklenici, toprak işlerine başlamadan önce İşvereni bilgilendirecek ve İşverene ölçümleri yürütmek amacıyla isteyebileceği bütün zemin seviyeleri ve diğer bilgileri verecektir.</w:t>
      </w:r>
    </w:p>
    <w:p w14:paraId="776CCC06" w14:textId="77777777" w:rsidR="00990A3C" w:rsidRPr="00C95EF9" w:rsidRDefault="00990A3C" w:rsidP="00A91B6A">
      <w:pPr>
        <w:keepLines/>
        <w:widowControl w:val="0"/>
        <w:spacing w:before="120" w:line="300" w:lineRule="auto"/>
        <w:jc w:val="both"/>
        <w:outlineLvl w:val="0"/>
        <w:rPr>
          <w:kern w:val="32"/>
          <w:sz w:val="22"/>
          <w:szCs w:val="22"/>
          <w:lang w:eastAsia="en-US"/>
        </w:rPr>
      </w:pPr>
      <w:r w:rsidRPr="00C95EF9">
        <w:rPr>
          <w:kern w:val="32"/>
          <w:sz w:val="22"/>
          <w:szCs w:val="22"/>
          <w:lang w:eastAsia="en-US"/>
        </w:rPr>
        <w:t>Toprak işleri</w:t>
      </w:r>
      <w:r w:rsidR="00AC6A95" w:rsidRPr="00C95EF9">
        <w:rPr>
          <w:kern w:val="32"/>
          <w:sz w:val="22"/>
          <w:szCs w:val="22"/>
          <w:lang w:eastAsia="en-US"/>
        </w:rPr>
        <w:t>ne</w:t>
      </w:r>
      <w:r w:rsidRPr="00C95EF9">
        <w:rPr>
          <w:kern w:val="32"/>
          <w:sz w:val="22"/>
          <w:szCs w:val="22"/>
          <w:lang w:eastAsia="en-US"/>
        </w:rPr>
        <w:t>,</w:t>
      </w:r>
      <w:r w:rsidR="00AC6A95" w:rsidRPr="00C95EF9">
        <w:rPr>
          <w:kern w:val="32"/>
          <w:sz w:val="22"/>
          <w:szCs w:val="22"/>
          <w:lang w:eastAsia="en-US"/>
        </w:rPr>
        <w:t xml:space="preserve"> </w:t>
      </w:r>
      <w:r w:rsidRPr="00C95EF9">
        <w:rPr>
          <w:kern w:val="32"/>
          <w:sz w:val="22"/>
          <w:szCs w:val="22"/>
          <w:lang w:eastAsia="en-US"/>
        </w:rPr>
        <w:t>İşveren tarafından yazılı onay verilmedikçe başla</w:t>
      </w:r>
      <w:r w:rsidR="00AC6A95" w:rsidRPr="00C95EF9">
        <w:rPr>
          <w:kern w:val="32"/>
          <w:sz w:val="22"/>
          <w:szCs w:val="22"/>
          <w:lang w:eastAsia="en-US"/>
        </w:rPr>
        <w:t>n</w:t>
      </w:r>
      <w:r w:rsidRPr="00C95EF9">
        <w:rPr>
          <w:kern w:val="32"/>
          <w:sz w:val="22"/>
          <w:szCs w:val="22"/>
          <w:lang w:eastAsia="en-US"/>
        </w:rPr>
        <w:t>mayacaktır.</w:t>
      </w:r>
    </w:p>
    <w:p w14:paraId="23DBEA1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11</w:t>
      </w:r>
      <w:r w:rsidRPr="00C95EF9">
        <w:rPr>
          <w:b/>
          <w:kern w:val="32"/>
          <w:sz w:val="22"/>
          <w:szCs w:val="22"/>
          <w:lang w:eastAsia="en-US"/>
        </w:rPr>
        <w:tab/>
        <w:t xml:space="preserve">Hatlara ve </w:t>
      </w:r>
      <w:r w:rsidR="001D5FF4" w:rsidRPr="00C95EF9">
        <w:rPr>
          <w:b/>
          <w:kern w:val="32"/>
          <w:sz w:val="22"/>
          <w:szCs w:val="22"/>
          <w:lang w:eastAsia="en-US"/>
        </w:rPr>
        <w:t>s</w:t>
      </w:r>
      <w:r w:rsidRPr="00C95EF9">
        <w:rPr>
          <w:b/>
          <w:kern w:val="32"/>
          <w:sz w:val="22"/>
          <w:szCs w:val="22"/>
          <w:lang w:eastAsia="en-US"/>
        </w:rPr>
        <w:t xml:space="preserve">eviyelere </w:t>
      </w:r>
      <w:r w:rsidR="001D5FF4" w:rsidRPr="00C95EF9">
        <w:rPr>
          <w:b/>
          <w:kern w:val="32"/>
          <w:sz w:val="22"/>
          <w:szCs w:val="22"/>
          <w:lang w:eastAsia="en-US"/>
        </w:rPr>
        <w:t>g</w:t>
      </w:r>
      <w:r w:rsidRPr="00C95EF9">
        <w:rPr>
          <w:b/>
          <w:kern w:val="32"/>
          <w:sz w:val="22"/>
          <w:szCs w:val="22"/>
          <w:lang w:eastAsia="en-US"/>
        </w:rPr>
        <w:t xml:space="preserve">öre </w:t>
      </w:r>
      <w:r w:rsidR="001D5FF4" w:rsidRPr="00C95EF9">
        <w:rPr>
          <w:b/>
          <w:kern w:val="32"/>
          <w:sz w:val="22"/>
          <w:szCs w:val="22"/>
          <w:lang w:eastAsia="en-US"/>
        </w:rPr>
        <w:t>t</w:t>
      </w:r>
      <w:r w:rsidRPr="00C95EF9">
        <w:rPr>
          <w:b/>
          <w:kern w:val="32"/>
          <w:sz w:val="22"/>
          <w:szCs w:val="22"/>
          <w:lang w:eastAsia="en-US"/>
        </w:rPr>
        <w:t xml:space="preserve">oprak </w:t>
      </w:r>
      <w:r w:rsidR="001D5FF4" w:rsidRPr="00C95EF9">
        <w:rPr>
          <w:b/>
          <w:kern w:val="32"/>
          <w:sz w:val="22"/>
          <w:szCs w:val="22"/>
          <w:lang w:eastAsia="en-US"/>
        </w:rPr>
        <w:t>i</w:t>
      </w:r>
      <w:r w:rsidRPr="00C95EF9">
        <w:rPr>
          <w:b/>
          <w:kern w:val="32"/>
          <w:sz w:val="22"/>
          <w:szCs w:val="22"/>
          <w:lang w:eastAsia="en-US"/>
        </w:rPr>
        <w:t>şleri</w:t>
      </w:r>
    </w:p>
    <w:p w14:paraId="46B0E540" w14:textId="77777777" w:rsidR="00990A3C" w:rsidRPr="00C95EF9" w:rsidRDefault="00AC6A95"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İmalatların bir</w:t>
      </w:r>
      <w:r w:rsidR="00990A3C" w:rsidRPr="00C95EF9">
        <w:rPr>
          <w:kern w:val="32"/>
          <w:sz w:val="22"/>
          <w:szCs w:val="22"/>
          <w:lang w:eastAsia="en-US"/>
        </w:rPr>
        <w:t>kaç kısmı için bütün toprak işleri, projelerde gösterilen boyutlar ve seviyelere göre veya İşverenin bildireceği boyutlar ve seviyelere göre yürütülecektir.</w:t>
      </w:r>
    </w:p>
    <w:p w14:paraId="0B57A11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Zemin seviyesi terimi toprak işleri işlemlerinin başlamasından önceki, fakat sahanın temizlenmesi ve köklerin sökülmesi işlemlerinden sonraki zemin yüzeyi anlamına gelecektir. Formasyon Seviyesi ifadesi ise, grobeton dahil ilgili yapının temel seviyesi anlamına gelecektir.</w:t>
      </w:r>
    </w:p>
    <w:p w14:paraId="3BCCBFB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12</w:t>
      </w:r>
      <w:r w:rsidRPr="00C95EF9">
        <w:rPr>
          <w:b/>
          <w:kern w:val="32"/>
          <w:sz w:val="22"/>
          <w:szCs w:val="22"/>
          <w:lang w:eastAsia="en-US"/>
        </w:rPr>
        <w:tab/>
        <w:t xml:space="preserve">Kazıların </w:t>
      </w:r>
      <w:r w:rsidR="009C75C7" w:rsidRPr="00C95EF9">
        <w:rPr>
          <w:b/>
          <w:kern w:val="32"/>
          <w:sz w:val="22"/>
          <w:szCs w:val="22"/>
          <w:lang w:eastAsia="en-US"/>
        </w:rPr>
        <w:t>k</w:t>
      </w:r>
      <w:r w:rsidRPr="00C95EF9">
        <w:rPr>
          <w:b/>
          <w:kern w:val="32"/>
          <w:sz w:val="22"/>
          <w:szCs w:val="22"/>
          <w:lang w:eastAsia="en-US"/>
        </w:rPr>
        <w:t xml:space="preserve">apsamı ve </w:t>
      </w:r>
      <w:r w:rsidR="009C75C7" w:rsidRPr="00C95EF9">
        <w:rPr>
          <w:b/>
          <w:kern w:val="32"/>
          <w:sz w:val="22"/>
          <w:szCs w:val="22"/>
          <w:lang w:eastAsia="en-US"/>
        </w:rPr>
        <w:t>a</w:t>
      </w:r>
      <w:r w:rsidRPr="00C95EF9">
        <w:rPr>
          <w:b/>
          <w:kern w:val="32"/>
          <w:sz w:val="22"/>
          <w:szCs w:val="22"/>
          <w:lang w:eastAsia="en-US"/>
        </w:rPr>
        <w:t xml:space="preserve">riyet </w:t>
      </w:r>
      <w:r w:rsidR="009C75C7" w:rsidRPr="00C95EF9">
        <w:rPr>
          <w:b/>
          <w:kern w:val="32"/>
          <w:sz w:val="22"/>
          <w:szCs w:val="22"/>
          <w:lang w:eastAsia="en-US"/>
        </w:rPr>
        <w:t>s</w:t>
      </w:r>
      <w:r w:rsidRPr="00C95EF9">
        <w:rPr>
          <w:b/>
          <w:kern w:val="32"/>
          <w:sz w:val="22"/>
          <w:szCs w:val="22"/>
          <w:lang w:eastAsia="en-US"/>
        </w:rPr>
        <w:t>ahaları</w:t>
      </w:r>
    </w:p>
    <w:p w14:paraId="38E36B5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Kazıların kapsamı, imalatların yapılması için İşverenin görüşüne göre gerekli veya uygulanabilir en düşük seviyede olacaktır.</w:t>
      </w:r>
    </w:p>
    <w:p w14:paraId="079A4B6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malzemelere ait ariyet sahalarının yerlerinin belirlenmesi, Yüklenicinin sorumluluğundadır. Yüklenici, sahalar için İşverenin onayını alacaktır. Yüklenici, İşvereni tatmin edecek şekilde, ariyet sahasını düzeltecek, tesviye edecek ve düzenli bir durumda bırakacak; İşveren tarafından istenmesi durumunda, sahada su toplanmasını önlemek için gerekli her türlü fazladan toprak işlerini ücretsiz yürütecektir.</w:t>
      </w:r>
    </w:p>
    <w:p w14:paraId="454BF4AE"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 tarafından istenmesi durumunda, sıkıştırılmış dolgu olarak kullanmak için önerilen malzemeler (sahada aynı yerde daha önce kazılan malzemelerin dışında), karakteristikleri ve uygunluğunu belirlemek için DIN 18196 (Toprak İşleri: İnşaat İşverenliği Amaçları İçin Zeminin Sınıflandırılması ve Zemin Gruplarının Tanımlanması İçin Yöntemler)</w:t>
      </w:r>
      <w:r w:rsidR="001D5FF4" w:rsidRPr="00C95EF9">
        <w:rPr>
          <w:kern w:val="32"/>
          <w:sz w:val="22"/>
          <w:szCs w:val="22"/>
          <w:lang w:eastAsia="en-US"/>
        </w:rPr>
        <w:t>’da</w:t>
      </w:r>
      <w:r w:rsidRPr="00C95EF9">
        <w:rPr>
          <w:kern w:val="32"/>
          <w:sz w:val="22"/>
          <w:szCs w:val="22"/>
          <w:lang w:eastAsia="en-US"/>
        </w:rPr>
        <w:t xml:space="preserve"> tarif edildiği gibi prosedürlere uygun olarak sahada deneye tabi tutulacaktır.</w:t>
      </w:r>
    </w:p>
    <w:p w14:paraId="6F01424A" w14:textId="77777777" w:rsidR="00A91B6A" w:rsidRDefault="00A91B6A" w:rsidP="00A91B6A">
      <w:pPr>
        <w:keepLines/>
        <w:widowControl w:val="0"/>
        <w:spacing w:before="120" w:after="120" w:line="300" w:lineRule="auto"/>
        <w:jc w:val="both"/>
        <w:outlineLvl w:val="0"/>
        <w:rPr>
          <w:kern w:val="32"/>
          <w:sz w:val="22"/>
          <w:szCs w:val="22"/>
          <w:lang w:eastAsia="en-US"/>
        </w:rPr>
      </w:pPr>
    </w:p>
    <w:p w14:paraId="5A67255C" w14:textId="77777777" w:rsidR="00A91B6A" w:rsidRDefault="00A91B6A" w:rsidP="00A91B6A">
      <w:pPr>
        <w:keepLines/>
        <w:widowControl w:val="0"/>
        <w:spacing w:before="120" w:after="120" w:line="300" w:lineRule="auto"/>
        <w:jc w:val="both"/>
        <w:outlineLvl w:val="0"/>
        <w:rPr>
          <w:kern w:val="32"/>
          <w:sz w:val="22"/>
          <w:szCs w:val="22"/>
          <w:lang w:eastAsia="en-US"/>
        </w:rPr>
      </w:pPr>
    </w:p>
    <w:p w14:paraId="279E9958"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0DF6828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Madde 13</w:t>
      </w:r>
      <w:r w:rsidRPr="00C95EF9">
        <w:rPr>
          <w:b/>
          <w:kern w:val="32"/>
          <w:sz w:val="22"/>
          <w:szCs w:val="22"/>
          <w:lang w:eastAsia="en-US"/>
        </w:rPr>
        <w:tab/>
        <w:t xml:space="preserve">Dolgunun </w:t>
      </w:r>
      <w:r w:rsidR="009C75C7" w:rsidRPr="00C95EF9">
        <w:rPr>
          <w:b/>
          <w:kern w:val="32"/>
          <w:sz w:val="22"/>
          <w:szCs w:val="22"/>
          <w:lang w:eastAsia="en-US"/>
        </w:rPr>
        <w:t>s</w:t>
      </w:r>
      <w:r w:rsidRPr="00C95EF9">
        <w:rPr>
          <w:b/>
          <w:kern w:val="32"/>
          <w:sz w:val="22"/>
          <w:szCs w:val="22"/>
          <w:lang w:eastAsia="en-US"/>
        </w:rPr>
        <w:t>ıkıştırılması</w:t>
      </w:r>
    </w:p>
    <w:p w14:paraId="44F9CA7C" w14:textId="77777777" w:rsidR="00990A3C" w:rsidRPr="00C95EF9" w:rsidRDefault="00AC6A95"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Sıkıştırılmış dolgu</w:t>
      </w:r>
      <w:r w:rsidR="00990A3C" w:rsidRPr="00C95EF9">
        <w:rPr>
          <w:kern w:val="32"/>
          <w:sz w:val="22"/>
          <w:szCs w:val="22"/>
          <w:lang w:eastAsia="en-US"/>
        </w:rPr>
        <w:t>, yaklaşık olarak yatay ve dışa doğru hafif bir şev ile homojen kalınlıkta ve sıkıştırılmadan önce 0,20 m’yi aşmayan bir sıkıştırılmış derinliğe sahip katmanlar halinde, gerilmiş ve sıkıştırılmış uygun malzemeden ibarettir. 0,10 m’den daha büyük ebattaki toprak parçaları sıkıştırmadan önce kırılacaktır. Zemin nem muhtevası doğal kurutma veya ince bir püskürtme ile ıslatma vasıtasıyla dikkatli bir şekilde kontrol edilecektir.</w:t>
      </w:r>
    </w:p>
    <w:p w14:paraId="3DD9CA4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Sı</w:t>
      </w:r>
      <w:r w:rsidR="00BB43A2" w:rsidRPr="00C95EF9">
        <w:rPr>
          <w:kern w:val="32"/>
          <w:sz w:val="22"/>
          <w:szCs w:val="22"/>
          <w:lang w:eastAsia="en-US"/>
        </w:rPr>
        <w:t>kıştırma DIN 18126 (Yeraltı Ç</w:t>
      </w:r>
      <w:r w:rsidRPr="00C95EF9">
        <w:rPr>
          <w:kern w:val="32"/>
          <w:sz w:val="22"/>
          <w:szCs w:val="22"/>
          <w:lang w:eastAsia="en-US"/>
        </w:rPr>
        <w:t>alışmaları: Test Yöntemleri ve Test Teçhizatı, Kohezyonsuz Zemin Yoğunluğu, Maksimum ve Minimum Yoğunluk)</w:t>
      </w:r>
      <w:r w:rsidR="001D5FF4" w:rsidRPr="00C95EF9">
        <w:rPr>
          <w:kern w:val="32"/>
          <w:sz w:val="22"/>
          <w:szCs w:val="22"/>
          <w:lang w:eastAsia="en-US"/>
        </w:rPr>
        <w:t>’ya</w:t>
      </w:r>
      <w:r w:rsidRPr="00C95EF9">
        <w:rPr>
          <w:kern w:val="32"/>
          <w:sz w:val="22"/>
          <w:szCs w:val="22"/>
          <w:lang w:eastAsia="en-US"/>
        </w:rPr>
        <w:t xml:space="preserve"> uygun olarak belirlenmiş maksimum kuru yoğunluğun %98’inden daha az olmayan bir kuru yoğunluk veya İşveren tarafından aksi belirtilmedikçe bunun gibi başka bir kuru yoğunluk üretmek için mekanik merdaneler, güçle çalışan şahmerdanlar, titreşimli tokmaklar, titreşimli levha sıkıştırıcılar (kompaktörler) veya diğer onaylı makineler vasıtasıyla yürütülecektir.</w:t>
      </w:r>
    </w:p>
    <w:p w14:paraId="6732718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14</w:t>
      </w:r>
      <w:r w:rsidRPr="00C95EF9">
        <w:rPr>
          <w:b/>
          <w:kern w:val="32"/>
          <w:sz w:val="22"/>
          <w:szCs w:val="22"/>
          <w:lang w:eastAsia="en-US"/>
        </w:rPr>
        <w:tab/>
        <w:t xml:space="preserve">Sağlam </w:t>
      </w:r>
      <w:r w:rsidR="009C75C7" w:rsidRPr="00C95EF9">
        <w:rPr>
          <w:b/>
          <w:kern w:val="32"/>
          <w:sz w:val="22"/>
          <w:szCs w:val="22"/>
          <w:lang w:eastAsia="en-US"/>
        </w:rPr>
        <w:t>o</w:t>
      </w:r>
      <w:r w:rsidRPr="00C95EF9">
        <w:rPr>
          <w:b/>
          <w:kern w:val="32"/>
          <w:sz w:val="22"/>
          <w:szCs w:val="22"/>
          <w:lang w:eastAsia="en-US"/>
        </w:rPr>
        <w:t xml:space="preserve">lmayan </w:t>
      </w:r>
      <w:r w:rsidR="009C75C7" w:rsidRPr="00C95EF9">
        <w:rPr>
          <w:b/>
          <w:kern w:val="32"/>
          <w:sz w:val="22"/>
          <w:szCs w:val="22"/>
          <w:lang w:eastAsia="en-US"/>
        </w:rPr>
        <w:t>m</w:t>
      </w:r>
      <w:r w:rsidRPr="00C95EF9">
        <w:rPr>
          <w:b/>
          <w:kern w:val="32"/>
          <w:sz w:val="22"/>
          <w:szCs w:val="22"/>
          <w:lang w:eastAsia="en-US"/>
        </w:rPr>
        <w:t xml:space="preserve">alzemenin </w:t>
      </w:r>
      <w:r w:rsidR="009C75C7" w:rsidRPr="00C95EF9">
        <w:rPr>
          <w:b/>
          <w:kern w:val="32"/>
          <w:sz w:val="22"/>
          <w:szCs w:val="22"/>
          <w:lang w:eastAsia="en-US"/>
        </w:rPr>
        <w:t>k</w:t>
      </w:r>
      <w:r w:rsidRPr="00C95EF9">
        <w:rPr>
          <w:b/>
          <w:kern w:val="32"/>
          <w:sz w:val="22"/>
          <w:szCs w:val="22"/>
          <w:lang w:eastAsia="en-US"/>
        </w:rPr>
        <w:t>azılması</w:t>
      </w:r>
    </w:p>
    <w:p w14:paraId="1539BFB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Eğer yapıların temellerinde herhangi bir sağlam olmayan malzeme ortaya çıkarsa, Yüklenici onu kaldıracak ve İşvereni memnun edecek şekilde tasfiye edecektir. İşveren tarafından aksi belirtilmedikçe, Yüklenici, bu şekilde oluşmuş temellerdeki boşlukları, E Sınıfı Beton ile dolduracaktır.</w:t>
      </w:r>
    </w:p>
    <w:p w14:paraId="637D163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Eğer boru hattı hendeklerinde herhangi bir sağlam olmayan malzeme ortaya çıkarsa, Yüklenici onu kaldıracak ve İşvereni tatmin edecek şekilde tasfiye edecektir. İşveren tarafından aksi belirtilmedikçe, Yüklenici boru hattı hendeklerindeki boşlukları onaylı dolgu malzemesiyle dolduracaktır.</w:t>
      </w:r>
    </w:p>
    <w:p w14:paraId="50C9248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Eğer Yüklenici, kendi düşüncesine göre sağlam olmayan herhangi bir malzemeye rastlarsa, söz konusu malzemenin sağlam olmayan bir malzeme olarak kabul edilip edilmeyeceği konusunda kendisine talimat verecek olan İşvereni bilgilendirecektir.</w:t>
      </w:r>
    </w:p>
    <w:p w14:paraId="4F8C0B6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 kapsamda yapılacak her türlü çalışmanın maliyeti Yükleniciye aittir.</w:t>
      </w:r>
    </w:p>
    <w:p w14:paraId="4A9DD0D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15</w:t>
      </w:r>
      <w:r w:rsidRPr="00C95EF9">
        <w:rPr>
          <w:b/>
          <w:kern w:val="32"/>
          <w:sz w:val="22"/>
          <w:szCs w:val="22"/>
          <w:lang w:eastAsia="en-US"/>
        </w:rPr>
        <w:tab/>
        <w:t xml:space="preserve">Kaymalar, </w:t>
      </w:r>
      <w:r w:rsidR="009C75C7" w:rsidRPr="00C95EF9">
        <w:rPr>
          <w:b/>
          <w:kern w:val="32"/>
          <w:sz w:val="22"/>
          <w:szCs w:val="22"/>
          <w:lang w:eastAsia="en-US"/>
        </w:rPr>
        <w:t>d</w:t>
      </w:r>
      <w:r w:rsidRPr="00C95EF9">
        <w:rPr>
          <w:b/>
          <w:kern w:val="32"/>
          <w:sz w:val="22"/>
          <w:szCs w:val="22"/>
          <w:lang w:eastAsia="en-US"/>
        </w:rPr>
        <w:t xml:space="preserve">üşmeler ve </w:t>
      </w:r>
      <w:r w:rsidR="009C75C7" w:rsidRPr="00C95EF9">
        <w:rPr>
          <w:b/>
          <w:kern w:val="32"/>
          <w:sz w:val="22"/>
          <w:szCs w:val="22"/>
          <w:lang w:eastAsia="en-US"/>
        </w:rPr>
        <w:t>f</w:t>
      </w:r>
      <w:r w:rsidRPr="00C95EF9">
        <w:rPr>
          <w:b/>
          <w:kern w:val="32"/>
          <w:sz w:val="22"/>
          <w:szCs w:val="22"/>
          <w:lang w:eastAsia="en-US"/>
        </w:rPr>
        <w:t xml:space="preserve">azla </w:t>
      </w:r>
      <w:r w:rsidR="009C75C7" w:rsidRPr="00C95EF9">
        <w:rPr>
          <w:b/>
          <w:kern w:val="32"/>
          <w:sz w:val="22"/>
          <w:szCs w:val="22"/>
          <w:lang w:eastAsia="en-US"/>
        </w:rPr>
        <w:t>k</w:t>
      </w:r>
      <w:r w:rsidRPr="00C95EF9">
        <w:rPr>
          <w:b/>
          <w:kern w:val="32"/>
          <w:sz w:val="22"/>
          <w:szCs w:val="22"/>
          <w:lang w:eastAsia="en-US"/>
        </w:rPr>
        <w:t>azı</w:t>
      </w:r>
    </w:p>
    <w:p w14:paraId="2360EBC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Kazıların içine toprak ve diğer malzemelerin kaymaları ve düşmelerini önlemek için Yüklenici tarafından her türlü önlem alınacaktır. Kaymalar veya düşmelerin olması durumunda veya imalatların yapılması için gerekli veya uygulanabilir miktardan daha fazla kazı yapılması durumunda, bu şekilde oluşan boşluklar doldurulacaktır. Bütün durumlarda, bu şekilde oluşan boşluklar geri doldurulduğunda kalıcı imalatlar ve bitişikteki yapılar ve servisler için mesnet temin edebilirler. Bu tür boşluklar, masrafları Yükleniciye ait olmak üzere, E Sınıfı Beton ile katı bir şekilde doldurulacaktır. Bütün diğer durumlarda boşluklar seçilmiş kazı malzemesi veya onaylı dolgu malzemesi ile doldurulacak ve tamamıyla sıkıştırılacaktır.</w:t>
      </w:r>
    </w:p>
    <w:p w14:paraId="5842ACFA"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16</w:t>
      </w:r>
      <w:r w:rsidRPr="00C95EF9">
        <w:rPr>
          <w:b/>
          <w:kern w:val="32"/>
          <w:sz w:val="22"/>
          <w:szCs w:val="22"/>
          <w:lang w:eastAsia="en-US"/>
        </w:rPr>
        <w:tab/>
        <w:t xml:space="preserve">Sudan </w:t>
      </w:r>
      <w:r w:rsidR="009C75C7" w:rsidRPr="00C95EF9">
        <w:rPr>
          <w:b/>
          <w:kern w:val="32"/>
          <w:sz w:val="22"/>
          <w:szCs w:val="22"/>
          <w:lang w:eastAsia="en-US"/>
        </w:rPr>
        <w:t>u</w:t>
      </w:r>
      <w:r w:rsidRPr="00C95EF9">
        <w:rPr>
          <w:b/>
          <w:kern w:val="32"/>
          <w:sz w:val="22"/>
          <w:szCs w:val="22"/>
          <w:lang w:eastAsia="en-US"/>
        </w:rPr>
        <w:t xml:space="preserve">zak </w:t>
      </w:r>
      <w:r w:rsidR="009C75C7" w:rsidRPr="00C95EF9">
        <w:rPr>
          <w:b/>
          <w:kern w:val="32"/>
          <w:sz w:val="22"/>
          <w:szCs w:val="22"/>
          <w:lang w:eastAsia="en-US"/>
        </w:rPr>
        <w:t>t</w:t>
      </w:r>
      <w:r w:rsidRPr="00C95EF9">
        <w:rPr>
          <w:b/>
          <w:kern w:val="32"/>
          <w:sz w:val="22"/>
          <w:szCs w:val="22"/>
          <w:lang w:eastAsia="en-US"/>
        </w:rPr>
        <w:t xml:space="preserve">utulacak </w:t>
      </w:r>
      <w:r w:rsidR="009C75C7" w:rsidRPr="00C95EF9">
        <w:rPr>
          <w:b/>
          <w:kern w:val="32"/>
          <w:sz w:val="22"/>
          <w:szCs w:val="22"/>
          <w:lang w:eastAsia="en-US"/>
        </w:rPr>
        <w:t>k</w:t>
      </w:r>
      <w:r w:rsidRPr="00C95EF9">
        <w:rPr>
          <w:b/>
          <w:kern w:val="32"/>
          <w:sz w:val="22"/>
          <w:szCs w:val="22"/>
          <w:lang w:eastAsia="en-US"/>
        </w:rPr>
        <w:t>azı</w:t>
      </w:r>
    </w:p>
    <w:p w14:paraId="10F2D1AF" w14:textId="7A4232A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imalatların kuru şartlarda inşa</w:t>
      </w:r>
      <w:r w:rsidR="00E36F7A" w:rsidRPr="00C95EF9">
        <w:rPr>
          <w:kern w:val="32"/>
          <w:sz w:val="22"/>
          <w:szCs w:val="22"/>
          <w:lang w:eastAsia="en-US"/>
        </w:rPr>
        <w:t xml:space="preserve"> edilmesi için</w:t>
      </w:r>
      <w:r w:rsidRPr="00C95EF9">
        <w:rPr>
          <w:kern w:val="32"/>
          <w:sz w:val="22"/>
          <w:szCs w:val="22"/>
          <w:lang w:eastAsia="en-US"/>
        </w:rPr>
        <w:t xml:space="preserve"> kazıları, taşkınlar, sağanaklar sebep olsun veya olmasın su ve pissudan İşveren tarafından istenildiği şekilde uzak tutacaktır. Yüklenici alt zeminde</w:t>
      </w:r>
      <w:r w:rsidR="00013D87">
        <w:rPr>
          <w:kern w:val="32"/>
          <w:sz w:val="22"/>
          <w:szCs w:val="22"/>
          <w:lang w:eastAsia="en-US"/>
        </w:rPr>
        <w:t xml:space="preserve"> </w:t>
      </w:r>
      <w:r w:rsidRPr="00C95EF9">
        <w:rPr>
          <w:kern w:val="32"/>
          <w:sz w:val="22"/>
          <w:szCs w:val="22"/>
          <w:lang w:eastAsia="en-US"/>
        </w:rPr>
        <w:t>toplanmış su veya pissuyu, İşverenin vereceği talimatlara göre belli bir dönem için kalıcı imalatların alt seviyesinden daha düşük bir seviyede tutacaktır.</w:t>
      </w:r>
    </w:p>
    <w:p w14:paraId="4E62D86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Yüklenicinin drenaj boruları, kanallar veya temel drenleri istemesi durumunda, İşveren kalıcı imalatların seviyesinin altında ve genişlik sınırları içinde inşa edilmesine izin verebilir. İçleri E sınıfı beton veya onaylı diğer bir malzeme ile doldurulmadıkça, hiçbir temel drenaj borusu içeride bırakılmayacaktır.</w:t>
      </w:r>
    </w:p>
    <w:p w14:paraId="4114B93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17</w:t>
      </w:r>
      <w:r w:rsidRPr="00C95EF9">
        <w:rPr>
          <w:b/>
          <w:kern w:val="32"/>
          <w:sz w:val="22"/>
          <w:szCs w:val="22"/>
          <w:lang w:eastAsia="en-US"/>
        </w:rPr>
        <w:tab/>
        <w:t xml:space="preserve">Kazı </w:t>
      </w:r>
      <w:r w:rsidR="009C75C7" w:rsidRPr="00C95EF9">
        <w:rPr>
          <w:b/>
          <w:kern w:val="32"/>
          <w:sz w:val="22"/>
          <w:szCs w:val="22"/>
          <w:lang w:eastAsia="en-US"/>
        </w:rPr>
        <w:t>y</w:t>
      </w:r>
      <w:r w:rsidRPr="00C95EF9">
        <w:rPr>
          <w:b/>
          <w:kern w:val="32"/>
          <w:sz w:val="22"/>
          <w:szCs w:val="22"/>
          <w:lang w:eastAsia="en-US"/>
        </w:rPr>
        <w:t xml:space="preserve">öntemi </w:t>
      </w:r>
      <w:r w:rsidR="009C75C7" w:rsidRPr="00C95EF9">
        <w:rPr>
          <w:b/>
          <w:kern w:val="32"/>
          <w:sz w:val="22"/>
          <w:szCs w:val="22"/>
          <w:lang w:eastAsia="en-US"/>
        </w:rPr>
        <w:t>r</w:t>
      </w:r>
      <w:r w:rsidRPr="00C95EF9">
        <w:rPr>
          <w:b/>
          <w:kern w:val="32"/>
          <w:sz w:val="22"/>
          <w:szCs w:val="22"/>
          <w:lang w:eastAsia="en-US"/>
        </w:rPr>
        <w:t>aporu</w:t>
      </w:r>
    </w:p>
    <w:p w14:paraId="5313407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herhangi bir zamanda inşa edilecek imalatların her bir belirli kısmı için toprak işleri işlemine, yerin detaylandırılmasına, kazının programlanmasına, geçici mesnetlere ve kazı artığı malzemenin yerleştirilmesi ve taşınmasına ait kendi önerisinin bir yöntem raporunu hazırlayacaktır.</w:t>
      </w:r>
    </w:p>
    <w:p w14:paraId="249DC165"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18</w:t>
      </w:r>
      <w:r w:rsidRPr="00C95EF9">
        <w:rPr>
          <w:b/>
          <w:kern w:val="32"/>
          <w:sz w:val="22"/>
          <w:szCs w:val="22"/>
          <w:lang w:eastAsia="en-US"/>
        </w:rPr>
        <w:tab/>
        <w:t xml:space="preserve">İmalatlar ve </w:t>
      </w:r>
      <w:r w:rsidR="009C75C7" w:rsidRPr="00C95EF9">
        <w:rPr>
          <w:b/>
          <w:kern w:val="32"/>
          <w:sz w:val="22"/>
          <w:szCs w:val="22"/>
          <w:lang w:eastAsia="en-US"/>
        </w:rPr>
        <w:t>s</w:t>
      </w:r>
      <w:r w:rsidRPr="00C95EF9">
        <w:rPr>
          <w:b/>
          <w:kern w:val="32"/>
          <w:sz w:val="22"/>
          <w:szCs w:val="22"/>
          <w:lang w:eastAsia="en-US"/>
        </w:rPr>
        <w:t xml:space="preserve">aha </w:t>
      </w:r>
      <w:r w:rsidR="009C75C7" w:rsidRPr="00C95EF9">
        <w:rPr>
          <w:b/>
          <w:kern w:val="32"/>
          <w:sz w:val="22"/>
          <w:szCs w:val="22"/>
          <w:lang w:eastAsia="en-US"/>
        </w:rPr>
        <w:t>t</w:t>
      </w:r>
      <w:r w:rsidRPr="00C95EF9">
        <w:rPr>
          <w:b/>
          <w:kern w:val="32"/>
          <w:sz w:val="22"/>
          <w:szCs w:val="22"/>
          <w:lang w:eastAsia="en-US"/>
        </w:rPr>
        <w:t>asfiyeleri</w:t>
      </w:r>
    </w:p>
    <w:p w14:paraId="53110C3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İmalatların ve </w:t>
      </w:r>
      <w:proofErr w:type="spellStart"/>
      <w:r w:rsidRPr="00C95EF9">
        <w:rPr>
          <w:kern w:val="32"/>
          <w:sz w:val="22"/>
          <w:szCs w:val="22"/>
          <w:lang w:eastAsia="en-US"/>
        </w:rPr>
        <w:t>seddelerin</w:t>
      </w:r>
      <w:proofErr w:type="spellEnd"/>
      <w:r w:rsidRPr="00C95EF9">
        <w:rPr>
          <w:kern w:val="32"/>
          <w:sz w:val="22"/>
          <w:szCs w:val="22"/>
          <w:lang w:eastAsia="en-US"/>
        </w:rPr>
        <w:t xml:space="preserve"> oluşturulmasında ve sahanın düşük alanlarının doldurulmasında kullanılan malzeme, seçilmiş veya genel dolgu malzemesi olacaktır. Seçilmiş dolgu malzemesi temellerin (uygulanabilir olduğu yerlerde) ve yolların altlarının oluşturulmasında kullanılacaktır. Diğer bütün imalatlarda kullanılan dolgu malzemesi genel dolgu malzemesi olacaktır. Dolgu malzemesi, kazıdan elde edilmiş veya İşveren tarafından onaylanmış kaynaklardan Yüklenici tarafından elde edilen benzer malzeme olacaktır.</w:t>
      </w:r>
    </w:p>
    <w:p w14:paraId="500D9F1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proofErr w:type="spellStart"/>
      <w:r w:rsidRPr="00C95EF9">
        <w:rPr>
          <w:kern w:val="32"/>
          <w:sz w:val="22"/>
          <w:szCs w:val="22"/>
          <w:lang w:eastAsia="en-US"/>
        </w:rPr>
        <w:t>Radye</w:t>
      </w:r>
      <w:proofErr w:type="spellEnd"/>
      <w:r w:rsidRPr="00C95EF9">
        <w:rPr>
          <w:kern w:val="32"/>
          <w:sz w:val="22"/>
          <w:szCs w:val="22"/>
          <w:lang w:eastAsia="en-US"/>
        </w:rPr>
        <w:t xml:space="preserve"> </w:t>
      </w:r>
      <w:proofErr w:type="spellStart"/>
      <w:r w:rsidRPr="00C95EF9">
        <w:rPr>
          <w:kern w:val="32"/>
          <w:sz w:val="22"/>
          <w:szCs w:val="22"/>
          <w:lang w:eastAsia="en-US"/>
        </w:rPr>
        <w:t>Jeneral</w:t>
      </w:r>
      <w:proofErr w:type="spellEnd"/>
      <w:r w:rsidRPr="00C95EF9">
        <w:rPr>
          <w:kern w:val="32"/>
          <w:sz w:val="22"/>
          <w:szCs w:val="22"/>
          <w:lang w:eastAsia="en-US"/>
        </w:rPr>
        <w:t xml:space="preserve"> temellerin inşa edileceği alanlarda, seçilen dolgu, yerleştirilecek ve her türlü grobetonun alt kısmından 300 mm yukarıya kadar sıkıştırılacaktır ve bundan sonra beton dökülmeden hemen önce çıkarılacaktır. Eğer bu yöntemi uygulamak için yeterli süre yok ise, yapıların oturma yapmaması için Yüklenici tarafından İşvereni de tatmin edecek gerekli önlemleri alacaktır. </w:t>
      </w:r>
    </w:p>
    <w:p w14:paraId="359D601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Malzemenin iyi bir şekilde sıkıştırılmasını temin etmek için bir yapının hemen yanına döşenen malzemenin sıkıştırılmasında özel önlemler alınmalıdır. El ile çalışan titreşimli levha kompaktörler (sıkıştırıcılar), titreşimli tokmaklar veya güç ile çalışan şahmerdanlar kullanılacaktır. Diğer durumlarda, sıkıştırma, titreşimli kompaktörler, düz tekerlek veya havalı (</w:t>
      </w:r>
      <w:proofErr w:type="spellStart"/>
      <w:r w:rsidRPr="00C95EF9">
        <w:rPr>
          <w:kern w:val="32"/>
          <w:sz w:val="22"/>
          <w:szCs w:val="22"/>
          <w:lang w:eastAsia="en-US"/>
        </w:rPr>
        <w:t>pnömatik</w:t>
      </w:r>
      <w:proofErr w:type="spellEnd"/>
      <w:r w:rsidRPr="00C95EF9">
        <w:rPr>
          <w:kern w:val="32"/>
          <w:sz w:val="22"/>
          <w:szCs w:val="22"/>
          <w:lang w:eastAsia="en-US"/>
        </w:rPr>
        <w:t>) tekerlekli silindirlerin İşveren tarafından da onaylanmış tipleri vasıtasıyla yürütülecektir.</w:t>
      </w:r>
    </w:p>
    <w:p w14:paraId="717D372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Sedde ve imalatların düzeltilmesi ve oluşturulmasında Yüklenici, konsolidasyon ve büzülme için yükseklik ve genişliklerinde tolerans yapacaktır. Sedde ve imlaların boyutları, yüzeyin düzeltilmesi için gerekli bütün toleranslar verilmiş vaziyette, çizimlerde gösterilen profillere uygun olacaktır.</w:t>
      </w:r>
    </w:p>
    <w:p w14:paraId="6BBA1F0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19</w:t>
      </w:r>
      <w:r w:rsidRPr="00C95EF9">
        <w:rPr>
          <w:b/>
          <w:kern w:val="32"/>
          <w:sz w:val="22"/>
          <w:szCs w:val="22"/>
          <w:lang w:eastAsia="en-US"/>
        </w:rPr>
        <w:tab/>
        <w:t xml:space="preserve">Bitkisel </w:t>
      </w:r>
      <w:r w:rsidR="009C75C7" w:rsidRPr="00C95EF9">
        <w:rPr>
          <w:b/>
          <w:kern w:val="32"/>
          <w:sz w:val="22"/>
          <w:szCs w:val="22"/>
          <w:lang w:eastAsia="en-US"/>
        </w:rPr>
        <w:t>t</w:t>
      </w:r>
      <w:r w:rsidRPr="00C95EF9">
        <w:rPr>
          <w:b/>
          <w:kern w:val="32"/>
          <w:sz w:val="22"/>
          <w:szCs w:val="22"/>
          <w:lang w:eastAsia="en-US"/>
        </w:rPr>
        <w:t xml:space="preserve">oprağın </w:t>
      </w:r>
      <w:r w:rsidR="009C75C7" w:rsidRPr="00C95EF9">
        <w:rPr>
          <w:b/>
          <w:kern w:val="32"/>
          <w:sz w:val="22"/>
          <w:szCs w:val="22"/>
          <w:lang w:eastAsia="en-US"/>
        </w:rPr>
        <w:t>s</w:t>
      </w:r>
      <w:r w:rsidRPr="00C95EF9">
        <w:rPr>
          <w:b/>
          <w:kern w:val="32"/>
          <w:sz w:val="22"/>
          <w:szCs w:val="22"/>
          <w:lang w:eastAsia="en-US"/>
        </w:rPr>
        <w:t>ıyrılması</w:t>
      </w:r>
    </w:p>
    <w:p w14:paraId="5E45F2A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 tarafından talimat verilen yerlerde bitkisel toprak, tekrar kullanım için ayrılacaktır. Bitkisel toprak, bitki örtüsünü desteklemekte yeterli, çimlendirilecek veya ekilecek alanları topraklamakta kullanmak için uygun her türlü yüzey malzemesini içine almaktadır. Yüklenici, İşverenin yazılı izni olmaksızın fazlalık bitkisel toprağı tasfiye etmeyecektir.</w:t>
      </w:r>
    </w:p>
    <w:p w14:paraId="3C7A4AF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20</w:t>
      </w:r>
      <w:r w:rsidRPr="00C95EF9">
        <w:rPr>
          <w:b/>
          <w:kern w:val="32"/>
          <w:sz w:val="22"/>
          <w:szCs w:val="22"/>
          <w:lang w:eastAsia="en-US"/>
        </w:rPr>
        <w:tab/>
        <w:t xml:space="preserve">Tecrübe </w:t>
      </w:r>
      <w:r w:rsidR="009C75C7" w:rsidRPr="00C95EF9">
        <w:rPr>
          <w:b/>
          <w:kern w:val="32"/>
          <w:sz w:val="22"/>
          <w:szCs w:val="22"/>
          <w:lang w:eastAsia="en-US"/>
        </w:rPr>
        <w:t>ç</w:t>
      </w:r>
      <w:r w:rsidRPr="00C95EF9">
        <w:rPr>
          <w:b/>
          <w:kern w:val="32"/>
          <w:sz w:val="22"/>
          <w:szCs w:val="22"/>
          <w:lang w:eastAsia="en-US"/>
        </w:rPr>
        <w:t>ukurları</w:t>
      </w:r>
    </w:p>
    <w:p w14:paraId="3A9B4B0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yeraltı servislerinin konumunu, alt zemin drenleri belirlemek için veya herhangi diğer bir sebep yüzünden isteyebileceği her türlü tecrübe çukurunu kazacaktır. Yüklenici, istenilen bilgiler elde edildikten hemen sonra yürütülecek tecrübe çukurlarının tekrar doldurulması ve eski hale getirme işlemlerini düzenleyecektir. Tecrübe çukurlarının yüzeylerinin eski haline getirilmesi, İşveren onayına uygun bir şekilde yürütülecektir.</w:t>
      </w:r>
    </w:p>
    <w:p w14:paraId="7299850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21</w:t>
      </w:r>
      <w:r w:rsidRPr="00C95EF9">
        <w:rPr>
          <w:b/>
          <w:kern w:val="32"/>
          <w:sz w:val="22"/>
          <w:szCs w:val="22"/>
          <w:lang w:eastAsia="en-US"/>
        </w:rPr>
        <w:tab/>
        <w:t xml:space="preserve">İşveren </w:t>
      </w:r>
      <w:r w:rsidR="009C75C7" w:rsidRPr="00C95EF9">
        <w:rPr>
          <w:b/>
          <w:kern w:val="32"/>
          <w:sz w:val="22"/>
          <w:szCs w:val="22"/>
          <w:lang w:eastAsia="en-US"/>
        </w:rPr>
        <w:t>t</w:t>
      </w:r>
      <w:r w:rsidRPr="00C95EF9">
        <w:rPr>
          <w:b/>
          <w:kern w:val="32"/>
          <w:sz w:val="22"/>
          <w:szCs w:val="22"/>
          <w:lang w:eastAsia="en-US"/>
        </w:rPr>
        <w:t xml:space="preserve">arafından </w:t>
      </w:r>
      <w:r w:rsidR="009C75C7" w:rsidRPr="00C95EF9">
        <w:rPr>
          <w:b/>
          <w:kern w:val="32"/>
          <w:sz w:val="22"/>
          <w:szCs w:val="22"/>
          <w:lang w:eastAsia="en-US"/>
        </w:rPr>
        <w:t>y</w:t>
      </w:r>
      <w:r w:rsidRPr="00C95EF9">
        <w:rPr>
          <w:b/>
          <w:kern w:val="32"/>
          <w:sz w:val="22"/>
          <w:szCs w:val="22"/>
          <w:lang w:eastAsia="en-US"/>
        </w:rPr>
        <w:t xml:space="preserve">apılan </w:t>
      </w:r>
      <w:r w:rsidR="009C75C7" w:rsidRPr="00C95EF9">
        <w:rPr>
          <w:b/>
          <w:kern w:val="32"/>
          <w:sz w:val="22"/>
          <w:szCs w:val="22"/>
          <w:lang w:eastAsia="en-US"/>
        </w:rPr>
        <w:t>k</w:t>
      </w:r>
      <w:r w:rsidRPr="00C95EF9">
        <w:rPr>
          <w:b/>
          <w:kern w:val="32"/>
          <w:sz w:val="22"/>
          <w:szCs w:val="22"/>
          <w:lang w:eastAsia="en-US"/>
        </w:rPr>
        <w:t>ontrol</w:t>
      </w:r>
    </w:p>
    <w:p w14:paraId="0691870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Herhangi bir kazının belirlenen seviyelerine veya sınırlarına ulaşıldığı zaman, İşveren ortaya çıkan zemini inceleyecek ve zeminin herhangi bir kısmının doğası gereği uygun olmayacağını düşünürse, Yükleniciye daha fazla kazı yapması için talimat verebilir. Fazladan yapılan böyle bir kazı, belirlenen seviyelere veya sınırlara kadar beton, seçilmiş kazı malzemesi veya seçilmiş dışarıdan getirilmiş malzeme ile tekrar doldurulacaktır.</w:t>
      </w:r>
      <w:r w:rsidR="001C3391" w:rsidRPr="00C95EF9">
        <w:rPr>
          <w:kern w:val="32"/>
          <w:sz w:val="22"/>
          <w:szCs w:val="22"/>
          <w:lang w:eastAsia="en-US"/>
        </w:rPr>
        <w:t xml:space="preserve"> </w:t>
      </w:r>
    </w:p>
    <w:p w14:paraId="17F612F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22</w:t>
      </w:r>
      <w:r w:rsidRPr="00C95EF9">
        <w:rPr>
          <w:b/>
          <w:kern w:val="32"/>
          <w:sz w:val="22"/>
          <w:szCs w:val="22"/>
          <w:lang w:eastAsia="en-US"/>
        </w:rPr>
        <w:tab/>
        <w:t xml:space="preserve">Su </w:t>
      </w:r>
      <w:r w:rsidR="009C75C7" w:rsidRPr="00C95EF9">
        <w:rPr>
          <w:b/>
          <w:kern w:val="32"/>
          <w:sz w:val="22"/>
          <w:szCs w:val="22"/>
          <w:lang w:eastAsia="en-US"/>
        </w:rPr>
        <w:t>y</w:t>
      </w:r>
      <w:r w:rsidRPr="00C95EF9">
        <w:rPr>
          <w:b/>
          <w:kern w:val="32"/>
          <w:sz w:val="22"/>
          <w:szCs w:val="22"/>
          <w:lang w:eastAsia="en-US"/>
        </w:rPr>
        <w:t xml:space="preserve">ollarının </w:t>
      </w:r>
      <w:r w:rsidR="009C75C7" w:rsidRPr="00C95EF9">
        <w:rPr>
          <w:b/>
          <w:kern w:val="32"/>
          <w:sz w:val="22"/>
          <w:szCs w:val="22"/>
          <w:lang w:eastAsia="en-US"/>
        </w:rPr>
        <w:t>g</w:t>
      </w:r>
      <w:r w:rsidRPr="00C95EF9">
        <w:rPr>
          <w:b/>
          <w:kern w:val="32"/>
          <w:sz w:val="22"/>
          <w:szCs w:val="22"/>
          <w:lang w:eastAsia="en-US"/>
        </w:rPr>
        <w:t>eçilmesi</w:t>
      </w:r>
    </w:p>
    <w:p w14:paraId="5641D45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Kazının mevcut altyapı tesislerini geçtiği yerlerde, Yüklenici, bu tesislere zarar vermemek için her türlü önlemi alacak, aksi durumda, eski haline getirmek için her türlü masraf kendisine ait olacaktır.</w:t>
      </w:r>
    </w:p>
    <w:p w14:paraId="367BBBD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IV. Y</w:t>
      </w:r>
      <w:r w:rsidR="00BE2226" w:rsidRPr="00C95EF9">
        <w:rPr>
          <w:b/>
          <w:kern w:val="32"/>
          <w:sz w:val="22"/>
          <w:szCs w:val="22"/>
          <w:lang w:eastAsia="en-US"/>
        </w:rPr>
        <w:t>apılar</w:t>
      </w:r>
    </w:p>
    <w:p w14:paraId="43E1DD5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23</w:t>
      </w:r>
      <w:r w:rsidRPr="00C95EF9">
        <w:rPr>
          <w:b/>
          <w:kern w:val="32"/>
          <w:sz w:val="22"/>
          <w:szCs w:val="22"/>
          <w:lang w:eastAsia="en-US"/>
        </w:rPr>
        <w:tab/>
        <w:t>Drenaj</w:t>
      </w:r>
    </w:p>
    <w:p w14:paraId="4AF5B304" w14:textId="720281C3" w:rsidR="00990A3C" w:rsidRPr="00C95EF9" w:rsidRDefault="00A91B6A" w:rsidP="00A91B6A">
      <w:pPr>
        <w:keepLines/>
        <w:widowControl w:val="0"/>
        <w:spacing w:before="120" w:after="120" w:line="300" w:lineRule="auto"/>
        <w:jc w:val="both"/>
        <w:outlineLvl w:val="0"/>
        <w:rPr>
          <w:kern w:val="32"/>
          <w:sz w:val="22"/>
          <w:szCs w:val="22"/>
          <w:lang w:eastAsia="en-US"/>
        </w:rPr>
      </w:pPr>
      <w:proofErr w:type="spellStart"/>
      <w:proofErr w:type="gramStart"/>
      <w:r>
        <w:rPr>
          <w:kern w:val="32"/>
          <w:sz w:val="22"/>
          <w:szCs w:val="22"/>
          <w:lang w:eastAsia="en-US"/>
        </w:rPr>
        <w:t>a</w:t>
      </w:r>
      <w:r w:rsidR="00990A3C" w:rsidRPr="00C95EF9">
        <w:rPr>
          <w:kern w:val="32"/>
          <w:sz w:val="22"/>
          <w:szCs w:val="22"/>
          <w:lang w:eastAsia="en-US"/>
        </w:rPr>
        <w:t>Aksi</w:t>
      </w:r>
      <w:proofErr w:type="spellEnd"/>
      <w:proofErr w:type="gramEnd"/>
      <w:r w:rsidR="00990A3C" w:rsidRPr="00C95EF9">
        <w:rPr>
          <w:kern w:val="32"/>
          <w:sz w:val="22"/>
          <w:szCs w:val="22"/>
          <w:lang w:eastAsia="en-US"/>
        </w:rPr>
        <w:t xml:space="preserve"> belirtilmedikçe, Yüklenici inşaat esnasında kazıyı sudan uzak tutacaktır. Yapıların yeraltı suyu seviyesi altında inşa edilmesi durumunda, belirtilen süre içinde betonun su içinde kalmasını önlemek için fazladan bir süre gerekli olabilir. Suyu kazıdan uzak tutmanın, drenajın ve suyun uzaklaştırılmasının yöntemi İşverenin onayına tabi olacaktır. </w:t>
      </w:r>
    </w:p>
    <w:p w14:paraId="4EE17AD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Bir yapının yukarı itilmeye maruz kaldığı yerlerde, inşaatın bütün süresi içinde yapı sabit durabilsin diye, Yüklenici yeraltı suyu basınçlarını düşürecektir. </w:t>
      </w:r>
    </w:p>
    <w:p w14:paraId="3B318003"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24</w:t>
      </w:r>
      <w:r w:rsidRPr="00C95EF9">
        <w:rPr>
          <w:b/>
          <w:kern w:val="32"/>
          <w:sz w:val="22"/>
          <w:szCs w:val="22"/>
          <w:lang w:eastAsia="en-US"/>
        </w:rPr>
        <w:tab/>
        <w:t xml:space="preserve">Kazı </w:t>
      </w:r>
      <w:r w:rsidR="009C75C7" w:rsidRPr="00C95EF9">
        <w:rPr>
          <w:b/>
          <w:kern w:val="32"/>
          <w:sz w:val="22"/>
          <w:szCs w:val="22"/>
          <w:lang w:eastAsia="en-US"/>
        </w:rPr>
        <w:t>y</w:t>
      </w:r>
      <w:r w:rsidRPr="00C95EF9">
        <w:rPr>
          <w:b/>
          <w:kern w:val="32"/>
          <w:sz w:val="22"/>
          <w:szCs w:val="22"/>
          <w:lang w:eastAsia="en-US"/>
        </w:rPr>
        <w:t>öntemi</w:t>
      </w:r>
    </w:p>
    <w:p w14:paraId="7508D5F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kazılara ait gerekli desteklerin detayları da dahil önermiş olduğu kazı yöntemini onay için İşverene sunacaktır.</w:t>
      </w:r>
    </w:p>
    <w:p w14:paraId="6F06687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25</w:t>
      </w:r>
      <w:r w:rsidRPr="00C95EF9">
        <w:rPr>
          <w:b/>
          <w:kern w:val="32"/>
          <w:sz w:val="22"/>
          <w:szCs w:val="22"/>
          <w:lang w:eastAsia="en-US"/>
        </w:rPr>
        <w:tab/>
        <w:t xml:space="preserve">Güzergahlar ve </w:t>
      </w:r>
      <w:r w:rsidR="009C75C7" w:rsidRPr="00C95EF9">
        <w:rPr>
          <w:b/>
          <w:kern w:val="32"/>
          <w:sz w:val="22"/>
          <w:szCs w:val="22"/>
          <w:lang w:eastAsia="en-US"/>
        </w:rPr>
        <w:t>s</w:t>
      </w:r>
      <w:r w:rsidRPr="00C95EF9">
        <w:rPr>
          <w:b/>
          <w:kern w:val="32"/>
          <w:sz w:val="22"/>
          <w:szCs w:val="22"/>
          <w:lang w:eastAsia="en-US"/>
        </w:rPr>
        <w:t xml:space="preserve">eviyelere </w:t>
      </w:r>
      <w:r w:rsidR="009C75C7" w:rsidRPr="00C95EF9">
        <w:rPr>
          <w:b/>
          <w:kern w:val="32"/>
          <w:sz w:val="22"/>
          <w:szCs w:val="22"/>
          <w:lang w:eastAsia="en-US"/>
        </w:rPr>
        <w:t>g</w:t>
      </w:r>
      <w:r w:rsidRPr="00C95EF9">
        <w:rPr>
          <w:b/>
          <w:kern w:val="32"/>
          <w:sz w:val="22"/>
          <w:szCs w:val="22"/>
          <w:lang w:eastAsia="en-US"/>
        </w:rPr>
        <w:t xml:space="preserve">öre </w:t>
      </w:r>
      <w:r w:rsidR="009C75C7" w:rsidRPr="00C95EF9">
        <w:rPr>
          <w:b/>
          <w:kern w:val="32"/>
          <w:sz w:val="22"/>
          <w:szCs w:val="22"/>
          <w:lang w:eastAsia="en-US"/>
        </w:rPr>
        <w:t>k</w:t>
      </w:r>
      <w:r w:rsidRPr="00C95EF9">
        <w:rPr>
          <w:b/>
          <w:kern w:val="32"/>
          <w:sz w:val="22"/>
          <w:szCs w:val="22"/>
          <w:lang w:eastAsia="en-US"/>
        </w:rPr>
        <w:t>azı</w:t>
      </w:r>
    </w:p>
    <w:p w14:paraId="63E3369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Kazı, sıkıştırma ve diğer her türlü inşaat işlemi dahil yeterli drenaj, kazı duvarlarının uygun bir şekilde desteklenmesi, kalıbın konulması, beton ve dolgunun yerleştirilmesine izin verecek boyutlarda yürütülecektir.</w:t>
      </w:r>
    </w:p>
    <w:p w14:paraId="1EB1F4B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 türlü yapısal kazıya ait kazı tabanı seviyesinin bozulmaması için özel dikkat gösterilecektir.</w:t>
      </w:r>
    </w:p>
    <w:p w14:paraId="2C06746A"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26</w:t>
      </w:r>
      <w:r w:rsidRPr="00C95EF9">
        <w:rPr>
          <w:b/>
          <w:kern w:val="32"/>
          <w:sz w:val="22"/>
          <w:szCs w:val="22"/>
          <w:lang w:eastAsia="en-US"/>
        </w:rPr>
        <w:tab/>
        <w:t xml:space="preserve">Yeraltı </w:t>
      </w:r>
      <w:r w:rsidR="009C75C7" w:rsidRPr="00C95EF9">
        <w:rPr>
          <w:b/>
          <w:kern w:val="32"/>
          <w:sz w:val="22"/>
          <w:szCs w:val="22"/>
          <w:lang w:eastAsia="en-US"/>
        </w:rPr>
        <w:t>s</w:t>
      </w:r>
      <w:r w:rsidRPr="00C95EF9">
        <w:rPr>
          <w:b/>
          <w:kern w:val="32"/>
          <w:sz w:val="22"/>
          <w:szCs w:val="22"/>
          <w:lang w:eastAsia="en-US"/>
        </w:rPr>
        <w:t xml:space="preserve">uyu </w:t>
      </w:r>
      <w:r w:rsidR="009C75C7" w:rsidRPr="00C95EF9">
        <w:rPr>
          <w:b/>
          <w:kern w:val="32"/>
          <w:sz w:val="22"/>
          <w:szCs w:val="22"/>
          <w:lang w:eastAsia="en-US"/>
        </w:rPr>
        <w:t>i</w:t>
      </w:r>
      <w:r w:rsidRPr="00C95EF9">
        <w:rPr>
          <w:b/>
          <w:kern w:val="32"/>
          <w:sz w:val="22"/>
          <w:szCs w:val="22"/>
          <w:lang w:eastAsia="en-US"/>
        </w:rPr>
        <w:t xml:space="preserve">le </w:t>
      </w:r>
      <w:r w:rsidR="009C75C7" w:rsidRPr="00C95EF9">
        <w:rPr>
          <w:b/>
          <w:kern w:val="32"/>
          <w:sz w:val="22"/>
          <w:szCs w:val="22"/>
          <w:lang w:eastAsia="en-US"/>
        </w:rPr>
        <w:t>i</w:t>
      </w:r>
      <w:r w:rsidRPr="00C95EF9">
        <w:rPr>
          <w:b/>
          <w:kern w:val="32"/>
          <w:sz w:val="22"/>
          <w:szCs w:val="22"/>
          <w:lang w:eastAsia="en-US"/>
        </w:rPr>
        <w:t xml:space="preserve">lgili </w:t>
      </w:r>
      <w:r w:rsidR="009C75C7" w:rsidRPr="00C95EF9">
        <w:rPr>
          <w:b/>
          <w:kern w:val="32"/>
          <w:sz w:val="22"/>
          <w:szCs w:val="22"/>
          <w:lang w:eastAsia="en-US"/>
        </w:rPr>
        <w:t>d</w:t>
      </w:r>
      <w:r w:rsidRPr="00C95EF9">
        <w:rPr>
          <w:b/>
          <w:kern w:val="32"/>
          <w:sz w:val="22"/>
          <w:szCs w:val="22"/>
          <w:lang w:eastAsia="en-US"/>
        </w:rPr>
        <w:t>eneyler</w:t>
      </w:r>
    </w:p>
    <w:p w14:paraId="0EACCF1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işin devamı sırasında, zararlı olabilecek yeraltı sularının tespiti için, İşveren tarafından istenen yeraltı suyu numunelerini alıp, deney raporlarını İşverene verecektir.</w:t>
      </w:r>
    </w:p>
    <w:p w14:paraId="169265C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27</w:t>
      </w:r>
      <w:r w:rsidRPr="00C95EF9">
        <w:rPr>
          <w:b/>
          <w:kern w:val="32"/>
          <w:sz w:val="22"/>
          <w:szCs w:val="22"/>
          <w:lang w:eastAsia="en-US"/>
        </w:rPr>
        <w:tab/>
        <w:t xml:space="preserve">Kazı </w:t>
      </w:r>
      <w:r w:rsidR="009C75C7" w:rsidRPr="00C95EF9">
        <w:rPr>
          <w:b/>
          <w:kern w:val="32"/>
          <w:sz w:val="22"/>
          <w:szCs w:val="22"/>
          <w:lang w:eastAsia="en-US"/>
        </w:rPr>
        <w:t>t</w:t>
      </w:r>
      <w:r w:rsidRPr="00C95EF9">
        <w:rPr>
          <w:b/>
          <w:kern w:val="32"/>
          <w:sz w:val="22"/>
          <w:szCs w:val="22"/>
          <w:lang w:eastAsia="en-US"/>
        </w:rPr>
        <w:t xml:space="preserve">abanı </w:t>
      </w:r>
      <w:r w:rsidR="009C75C7" w:rsidRPr="00C95EF9">
        <w:rPr>
          <w:b/>
          <w:kern w:val="32"/>
          <w:sz w:val="22"/>
          <w:szCs w:val="22"/>
          <w:lang w:eastAsia="en-US"/>
        </w:rPr>
        <w:t>s</w:t>
      </w:r>
      <w:r w:rsidRPr="00C95EF9">
        <w:rPr>
          <w:b/>
          <w:kern w:val="32"/>
          <w:sz w:val="22"/>
          <w:szCs w:val="22"/>
          <w:lang w:eastAsia="en-US"/>
        </w:rPr>
        <w:t xml:space="preserve">eviyesindeki </w:t>
      </w:r>
      <w:r w:rsidR="009C75C7" w:rsidRPr="00C95EF9">
        <w:rPr>
          <w:b/>
          <w:kern w:val="32"/>
          <w:sz w:val="22"/>
          <w:szCs w:val="22"/>
          <w:lang w:eastAsia="en-US"/>
        </w:rPr>
        <w:t>d</w:t>
      </w:r>
      <w:r w:rsidRPr="00C95EF9">
        <w:rPr>
          <w:b/>
          <w:kern w:val="32"/>
          <w:sz w:val="22"/>
          <w:szCs w:val="22"/>
          <w:lang w:eastAsia="en-US"/>
        </w:rPr>
        <w:t>eneyler</w:t>
      </w:r>
    </w:p>
    <w:p w14:paraId="095644E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Elle düzeltme seviyesine ulaşıldığı takdirde, İşveren zemin katmanlarının doğası ve taşıma gücünü belirlemek maksadıyla deneylerin yapılması için talimat verebilir.</w:t>
      </w:r>
    </w:p>
    <w:p w14:paraId="4D9E16B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28</w:t>
      </w:r>
      <w:r w:rsidRPr="00C95EF9">
        <w:rPr>
          <w:b/>
          <w:kern w:val="32"/>
          <w:sz w:val="22"/>
          <w:szCs w:val="22"/>
          <w:lang w:eastAsia="en-US"/>
        </w:rPr>
        <w:tab/>
        <w:t xml:space="preserve">Kazı </w:t>
      </w:r>
      <w:r w:rsidR="009C75C7" w:rsidRPr="00C95EF9">
        <w:rPr>
          <w:b/>
          <w:kern w:val="32"/>
          <w:sz w:val="22"/>
          <w:szCs w:val="22"/>
          <w:lang w:eastAsia="en-US"/>
        </w:rPr>
        <w:t>f</w:t>
      </w:r>
      <w:r w:rsidRPr="00C95EF9">
        <w:rPr>
          <w:b/>
          <w:kern w:val="32"/>
          <w:sz w:val="22"/>
          <w:szCs w:val="22"/>
          <w:lang w:eastAsia="en-US"/>
        </w:rPr>
        <w:t xml:space="preserve">azlası </w:t>
      </w:r>
      <w:r w:rsidR="009C75C7" w:rsidRPr="00C95EF9">
        <w:rPr>
          <w:b/>
          <w:kern w:val="32"/>
          <w:sz w:val="22"/>
          <w:szCs w:val="22"/>
          <w:lang w:eastAsia="en-US"/>
        </w:rPr>
        <w:t>m</w:t>
      </w:r>
      <w:r w:rsidRPr="00C95EF9">
        <w:rPr>
          <w:b/>
          <w:kern w:val="32"/>
          <w:sz w:val="22"/>
          <w:szCs w:val="22"/>
          <w:lang w:eastAsia="en-US"/>
        </w:rPr>
        <w:t xml:space="preserve">alzemenin </w:t>
      </w:r>
      <w:r w:rsidR="009C75C7" w:rsidRPr="00C95EF9">
        <w:rPr>
          <w:b/>
          <w:kern w:val="32"/>
          <w:sz w:val="22"/>
          <w:szCs w:val="22"/>
          <w:lang w:eastAsia="en-US"/>
        </w:rPr>
        <w:t>u</w:t>
      </w:r>
      <w:r w:rsidRPr="00C95EF9">
        <w:rPr>
          <w:b/>
          <w:kern w:val="32"/>
          <w:sz w:val="22"/>
          <w:szCs w:val="22"/>
          <w:lang w:eastAsia="en-US"/>
        </w:rPr>
        <w:t>zaklaştırılması</w:t>
      </w:r>
    </w:p>
    <w:p w14:paraId="44D9C77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Kazı artığı fazla malzemenin tasfiyesi ile ilgili olarak, Yüklenici, Sözleşme dönemi boyunca aş</w:t>
      </w:r>
      <w:r w:rsidR="00BB43A2" w:rsidRPr="00C95EF9">
        <w:rPr>
          <w:kern w:val="32"/>
          <w:sz w:val="22"/>
          <w:szCs w:val="22"/>
          <w:lang w:eastAsia="en-US"/>
        </w:rPr>
        <w:t>ağıdakilerden sorumlu olacaktır</w:t>
      </w:r>
      <w:r w:rsidRPr="00C95EF9">
        <w:rPr>
          <w:kern w:val="32"/>
          <w:sz w:val="22"/>
          <w:szCs w:val="22"/>
          <w:lang w:eastAsia="en-US"/>
        </w:rPr>
        <w:t>:</w:t>
      </w:r>
    </w:p>
    <w:p w14:paraId="71C6E6EA" w14:textId="77777777" w:rsidR="00BB43A2" w:rsidRPr="00C95EF9" w:rsidRDefault="00990A3C" w:rsidP="00A91B6A">
      <w:pPr>
        <w:keepLines/>
        <w:widowControl w:val="0"/>
        <w:numPr>
          <w:ilvl w:val="0"/>
          <w:numId w:val="52"/>
        </w:numPr>
        <w:spacing w:before="120" w:after="120" w:line="300" w:lineRule="auto"/>
        <w:ind w:left="714" w:hanging="357"/>
        <w:jc w:val="both"/>
        <w:outlineLvl w:val="0"/>
        <w:rPr>
          <w:kern w:val="32"/>
          <w:sz w:val="22"/>
          <w:szCs w:val="22"/>
          <w:lang w:eastAsia="en-US"/>
        </w:rPr>
      </w:pPr>
      <w:r w:rsidRPr="00C95EF9">
        <w:rPr>
          <w:kern w:val="32"/>
          <w:sz w:val="22"/>
          <w:szCs w:val="22"/>
          <w:lang w:eastAsia="en-US"/>
        </w:rPr>
        <w:lastRenderedPageBreak/>
        <w:t>Mevcut giriş yollarının üst kısımlarını iyi, emniyetli ve düzenlenebilir vaziyette muhafaza etmek için, toprağın, gerektiği şekilde boşaltılması, yayılması, tesviyesi, yerleştirilmesi,</w:t>
      </w:r>
    </w:p>
    <w:p w14:paraId="76959D69" w14:textId="77777777" w:rsidR="00BB43A2" w:rsidRPr="00C95EF9" w:rsidRDefault="00990A3C" w:rsidP="00A91B6A">
      <w:pPr>
        <w:keepLines/>
        <w:widowControl w:val="0"/>
        <w:numPr>
          <w:ilvl w:val="0"/>
          <w:numId w:val="52"/>
        </w:numPr>
        <w:spacing w:before="120" w:after="120" w:line="300" w:lineRule="auto"/>
        <w:ind w:left="714" w:hanging="357"/>
        <w:jc w:val="both"/>
        <w:outlineLvl w:val="0"/>
        <w:rPr>
          <w:kern w:val="32"/>
          <w:sz w:val="22"/>
          <w:szCs w:val="22"/>
          <w:lang w:eastAsia="en-US"/>
        </w:rPr>
      </w:pPr>
      <w:r w:rsidRPr="00C95EF9">
        <w:rPr>
          <w:kern w:val="32"/>
          <w:sz w:val="22"/>
          <w:szCs w:val="22"/>
          <w:lang w:eastAsia="en-US"/>
        </w:rPr>
        <w:t>Üçüncü şahıslarla kazı artığı fazla malzemeyi paylaşmamak,</w:t>
      </w:r>
    </w:p>
    <w:p w14:paraId="64C4AF77" w14:textId="77777777" w:rsidR="00990A3C" w:rsidRPr="00C95EF9" w:rsidRDefault="00990A3C" w:rsidP="00A91B6A">
      <w:pPr>
        <w:keepLines/>
        <w:widowControl w:val="0"/>
        <w:numPr>
          <w:ilvl w:val="0"/>
          <w:numId w:val="52"/>
        </w:numPr>
        <w:spacing w:before="120" w:after="120" w:line="300" w:lineRule="auto"/>
        <w:ind w:left="714" w:hanging="357"/>
        <w:jc w:val="both"/>
        <w:outlineLvl w:val="0"/>
        <w:rPr>
          <w:kern w:val="32"/>
          <w:sz w:val="22"/>
          <w:szCs w:val="22"/>
          <w:lang w:eastAsia="en-US"/>
        </w:rPr>
      </w:pPr>
      <w:r w:rsidRPr="00C95EF9">
        <w:rPr>
          <w:kern w:val="32"/>
          <w:sz w:val="22"/>
          <w:szCs w:val="22"/>
          <w:lang w:eastAsia="en-US"/>
        </w:rPr>
        <w:t>Araçların dökme alanını terk ederken temiz olarak muhafaza edilmesi ve onların kamuya ait yolları kirletmemelerini temin etmek.</w:t>
      </w:r>
    </w:p>
    <w:p w14:paraId="688C5ED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29</w:t>
      </w:r>
      <w:r w:rsidRPr="00C95EF9">
        <w:rPr>
          <w:b/>
          <w:kern w:val="32"/>
          <w:sz w:val="22"/>
          <w:szCs w:val="22"/>
          <w:lang w:eastAsia="en-US"/>
        </w:rPr>
        <w:tab/>
        <w:t xml:space="preserve">Fazla </w:t>
      </w:r>
      <w:r w:rsidR="009C75C7" w:rsidRPr="00C95EF9">
        <w:rPr>
          <w:b/>
          <w:kern w:val="32"/>
          <w:sz w:val="22"/>
          <w:szCs w:val="22"/>
          <w:lang w:eastAsia="en-US"/>
        </w:rPr>
        <w:t>k</w:t>
      </w:r>
      <w:r w:rsidRPr="00C95EF9">
        <w:rPr>
          <w:b/>
          <w:kern w:val="32"/>
          <w:sz w:val="22"/>
          <w:szCs w:val="22"/>
          <w:lang w:eastAsia="en-US"/>
        </w:rPr>
        <w:t>azı</w:t>
      </w:r>
    </w:p>
    <w:p w14:paraId="6C1F4C8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Belirlenen sınırların veya talimatların ötesinde yapılan her türlü fazladan kazı, E sınıfı beton veya eğer İşveren talimat verirse </w:t>
      </w:r>
      <w:proofErr w:type="spellStart"/>
      <w:r w:rsidRPr="00C95EF9">
        <w:rPr>
          <w:kern w:val="32"/>
          <w:sz w:val="22"/>
          <w:szCs w:val="22"/>
          <w:lang w:eastAsia="en-US"/>
        </w:rPr>
        <w:t>tamamiyle</w:t>
      </w:r>
      <w:proofErr w:type="spellEnd"/>
      <w:r w:rsidRPr="00C95EF9">
        <w:rPr>
          <w:kern w:val="32"/>
          <w:sz w:val="22"/>
          <w:szCs w:val="22"/>
          <w:lang w:eastAsia="en-US"/>
        </w:rPr>
        <w:t xml:space="preserve"> sıkıştırılmış onaylı dolgu malzemesi ile Yüklenici tarafından, masrafları kendisi tarafından karşılanmak şartıyla, doldurulacaktır.</w:t>
      </w:r>
    </w:p>
    <w:p w14:paraId="07C88D0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30</w:t>
      </w:r>
      <w:r w:rsidRPr="00C95EF9">
        <w:rPr>
          <w:b/>
          <w:kern w:val="32"/>
          <w:sz w:val="22"/>
          <w:szCs w:val="22"/>
          <w:lang w:eastAsia="en-US"/>
        </w:rPr>
        <w:tab/>
        <w:t xml:space="preserve">Borular </w:t>
      </w:r>
      <w:r w:rsidR="009C75C7" w:rsidRPr="00C95EF9">
        <w:rPr>
          <w:b/>
          <w:kern w:val="32"/>
          <w:sz w:val="22"/>
          <w:szCs w:val="22"/>
          <w:lang w:eastAsia="en-US"/>
        </w:rPr>
        <w:t>i</w:t>
      </w:r>
      <w:r w:rsidRPr="00C95EF9">
        <w:rPr>
          <w:b/>
          <w:kern w:val="32"/>
          <w:sz w:val="22"/>
          <w:szCs w:val="22"/>
          <w:lang w:eastAsia="en-US"/>
        </w:rPr>
        <w:t xml:space="preserve">çin </w:t>
      </w:r>
      <w:r w:rsidR="009C75C7" w:rsidRPr="00C95EF9">
        <w:rPr>
          <w:b/>
          <w:kern w:val="32"/>
          <w:sz w:val="22"/>
          <w:szCs w:val="22"/>
          <w:lang w:eastAsia="en-US"/>
        </w:rPr>
        <w:t>k</w:t>
      </w:r>
      <w:r w:rsidRPr="00C95EF9">
        <w:rPr>
          <w:b/>
          <w:kern w:val="32"/>
          <w:sz w:val="22"/>
          <w:szCs w:val="22"/>
          <w:lang w:eastAsia="en-US"/>
        </w:rPr>
        <w:t>azı</w:t>
      </w:r>
    </w:p>
    <w:p w14:paraId="33D6E3E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Borulara ait kazı tabanı, boruların döşenmesinden önce uygun bir yöntemle nihai olarak düzeltilecektir.</w:t>
      </w:r>
    </w:p>
    <w:p w14:paraId="55F16AF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Zemin, her borunun gövdesi kendi uzunluğu boyunca hendeğe dengeli bir biçimde oturacak şekilde kazılıp doldurulacaktır. Ancak ek yerlerinin altında ve çizimlerde gösterilen yerlerde ek yeri bağlantı parçalarının zemine değmemesi için, belirlenen derinlikten az olmamak kaydıyla çukurlar kazılacaktır.</w:t>
      </w:r>
    </w:p>
    <w:p w14:paraId="29A11DA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31</w:t>
      </w:r>
      <w:r w:rsidRPr="00C95EF9">
        <w:rPr>
          <w:b/>
          <w:kern w:val="32"/>
          <w:sz w:val="22"/>
          <w:szCs w:val="22"/>
          <w:lang w:eastAsia="en-US"/>
        </w:rPr>
        <w:tab/>
        <w:t xml:space="preserve">Kazı </w:t>
      </w:r>
      <w:r w:rsidR="009C75C7" w:rsidRPr="00C95EF9">
        <w:rPr>
          <w:b/>
          <w:kern w:val="32"/>
          <w:sz w:val="22"/>
          <w:szCs w:val="22"/>
          <w:lang w:eastAsia="en-US"/>
        </w:rPr>
        <w:t>t</w:t>
      </w:r>
      <w:r w:rsidRPr="00C95EF9">
        <w:rPr>
          <w:b/>
          <w:kern w:val="32"/>
          <w:sz w:val="22"/>
          <w:szCs w:val="22"/>
          <w:lang w:eastAsia="en-US"/>
        </w:rPr>
        <w:t xml:space="preserve">abanı </w:t>
      </w:r>
      <w:r w:rsidR="009C75C7" w:rsidRPr="00C95EF9">
        <w:rPr>
          <w:b/>
          <w:kern w:val="32"/>
          <w:sz w:val="22"/>
          <w:szCs w:val="22"/>
          <w:lang w:eastAsia="en-US"/>
        </w:rPr>
        <w:t>s</w:t>
      </w:r>
      <w:r w:rsidRPr="00C95EF9">
        <w:rPr>
          <w:b/>
          <w:kern w:val="32"/>
          <w:sz w:val="22"/>
          <w:szCs w:val="22"/>
          <w:lang w:eastAsia="en-US"/>
        </w:rPr>
        <w:t xml:space="preserve">eviyesinde </w:t>
      </w:r>
      <w:r w:rsidR="009C75C7" w:rsidRPr="00C95EF9">
        <w:rPr>
          <w:b/>
          <w:kern w:val="32"/>
          <w:sz w:val="22"/>
          <w:szCs w:val="22"/>
          <w:lang w:eastAsia="en-US"/>
        </w:rPr>
        <w:t>e</w:t>
      </w:r>
      <w:r w:rsidRPr="00C95EF9">
        <w:rPr>
          <w:b/>
          <w:kern w:val="32"/>
          <w:sz w:val="22"/>
          <w:szCs w:val="22"/>
          <w:lang w:eastAsia="en-US"/>
        </w:rPr>
        <w:t xml:space="preserve">lle </w:t>
      </w:r>
      <w:r w:rsidR="009C75C7" w:rsidRPr="00C95EF9">
        <w:rPr>
          <w:b/>
          <w:kern w:val="32"/>
          <w:sz w:val="22"/>
          <w:szCs w:val="22"/>
          <w:lang w:eastAsia="en-US"/>
        </w:rPr>
        <w:t>d</w:t>
      </w:r>
      <w:r w:rsidRPr="00C95EF9">
        <w:rPr>
          <w:b/>
          <w:kern w:val="32"/>
          <w:sz w:val="22"/>
          <w:szCs w:val="22"/>
          <w:lang w:eastAsia="en-US"/>
        </w:rPr>
        <w:t>üzeltme</w:t>
      </w:r>
    </w:p>
    <w:p w14:paraId="24FAA78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Herhangi bir kazının taban seviyesine, beton veya sıkıştırılmış dolgu koyulduğu yerlerde, her çeşit ince çamur ve beton veya dolgunun yerleştirilmesinden hemen önce, kazının son 0,15 m’si el ile veya İşveren tarafından onaylanmış veya talimatı verilmiş bunun gibi başka bir yöntemle düzeltilecektir.</w:t>
      </w:r>
    </w:p>
    <w:p w14:paraId="3EF960B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Kazı tabanı seviyesi, dikkatli bir şekilde tesviye edilecek veya projelerde gösterildiği gibi şekillendirilecektir.</w:t>
      </w:r>
    </w:p>
    <w:p w14:paraId="0000770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kazılar, boru döşenmesine veya beton temellerinin konulmasına hazır oldukları zaman bunu İşverene bildirecektir. İşverenin haberi olmaksızın yürütülen her türlü boru döşeme, beton dökme veya diğer imalat masrafları, Yüklenici tarafından karşılanmak suretiyle, İşveren tarafından söktürülebilecektir.</w:t>
      </w:r>
    </w:p>
    <w:p w14:paraId="2CE2BE2E"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32</w:t>
      </w:r>
      <w:r w:rsidRPr="00C95EF9">
        <w:rPr>
          <w:b/>
          <w:kern w:val="32"/>
          <w:sz w:val="22"/>
          <w:szCs w:val="22"/>
          <w:lang w:eastAsia="en-US"/>
        </w:rPr>
        <w:tab/>
        <w:t xml:space="preserve">Dolgu </w:t>
      </w:r>
      <w:r w:rsidR="009C75C7" w:rsidRPr="00C95EF9">
        <w:rPr>
          <w:b/>
          <w:kern w:val="32"/>
          <w:sz w:val="22"/>
          <w:szCs w:val="22"/>
          <w:lang w:eastAsia="en-US"/>
        </w:rPr>
        <w:t>y</w:t>
      </w:r>
      <w:r w:rsidRPr="00C95EF9">
        <w:rPr>
          <w:b/>
          <w:kern w:val="32"/>
          <w:sz w:val="22"/>
          <w:szCs w:val="22"/>
          <w:lang w:eastAsia="en-US"/>
        </w:rPr>
        <w:t>apma</w:t>
      </w:r>
    </w:p>
    <w:p w14:paraId="11A6A98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yapılara geri dolgu veya dolgunun yerleştirilme hızını, imalatların hiçbir bölümü fazla gerilmeye, zayıflamaya, hasar görmeye ve tehlikeye maruz kalmayacak bir şekilde düzenleyecektir. Malzeme katmanları, uygun bir drenajı muhafaza edecek ve su toplanmasını önleyecek şekilde yerleştirilecektir. Özellikle, beton yapıların çevresinde malzeme yerleştirilmesi, sadece bu beton yapıların tamamlanmasından ve tam belirlenen mukavemetlere erişmelerinden sonra, başlatılacaktır. Malzeme, yapıların çevresine sabit bir basınç tatbik edecek şekilde yerleştirilecektir.</w:t>
      </w:r>
    </w:p>
    <w:p w14:paraId="41C1835E"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Benimsenen geri dolgu yöntemi ne olursa olsun Yüklenici, kazılara yapılan geri dolgunun İşvereni tatmin edecek bir şekilde yürütülmesini temin edecektir. Yüklenici, kalıcı imalatlarda veya bitişikteki yapılarda hiçbir hasara sebep olunmamasını temin etmek için gerekli bütün önlemleri alacaktır.</w:t>
      </w:r>
    </w:p>
    <w:p w14:paraId="29B1A58A" w14:textId="77777777" w:rsidR="00A91B6A" w:rsidRDefault="00A91B6A" w:rsidP="00A91B6A">
      <w:pPr>
        <w:keepLines/>
        <w:widowControl w:val="0"/>
        <w:spacing w:before="120" w:after="120" w:line="300" w:lineRule="auto"/>
        <w:jc w:val="both"/>
        <w:outlineLvl w:val="0"/>
        <w:rPr>
          <w:kern w:val="32"/>
          <w:sz w:val="22"/>
          <w:szCs w:val="22"/>
          <w:lang w:eastAsia="en-US"/>
        </w:rPr>
      </w:pPr>
    </w:p>
    <w:p w14:paraId="6A07100E"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37D98E4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Madde 33</w:t>
      </w:r>
      <w:r w:rsidRPr="00C95EF9">
        <w:rPr>
          <w:b/>
          <w:kern w:val="32"/>
          <w:sz w:val="22"/>
          <w:szCs w:val="22"/>
          <w:lang w:eastAsia="en-US"/>
        </w:rPr>
        <w:tab/>
        <w:t xml:space="preserve">Geri </w:t>
      </w:r>
      <w:r w:rsidR="009C75C7" w:rsidRPr="00C95EF9">
        <w:rPr>
          <w:b/>
          <w:kern w:val="32"/>
          <w:sz w:val="22"/>
          <w:szCs w:val="22"/>
          <w:lang w:eastAsia="en-US"/>
        </w:rPr>
        <w:t>d</w:t>
      </w:r>
      <w:r w:rsidRPr="00C95EF9">
        <w:rPr>
          <w:b/>
          <w:kern w:val="32"/>
          <w:sz w:val="22"/>
          <w:szCs w:val="22"/>
          <w:lang w:eastAsia="en-US"/>
        </w:rPr>
        <w:t xml:space="preserve">olgunun </w:t>
      </w:r>
      <w:r w:rsidR="009C75C7" w:rsidRPr="00C95EF9">
        <w:rPr>
          <w:b/>
          <w:kern w:val="32"/>
          <w:sz w:val="22"/>
          <w:szCs w:val="22"/>
          <w:lang w:eastAsia="en-US"/>
        </w:rPr>
        <w:t>s</w:t>
      </w:r>
      <w:r w:rsidRPr="00C95EF9">
        <w:rPr>
          <w:b/>
          <w:kern w:val="32"/>
          <w:sz w:val="22"/>
          <w:szCs w:val="22"/>
          <w:lang w:eastAsia="en-US"/>
        </w:rPr>
        <w:t xml:space="preserve">eçilmesi ve </w:t>
      </w:r>
      <w:r w:rsidR="009C75C7" w:rsidRPr="00C95EF9">
        <w:rPr>
          <w:b/>
          <w:kern w:val="32"/>
          <w:sz w:val="22"/>
          <w:szCs w:val="22"/>
          <w:lang w:eastAsia="en-US"/>
        </w:rPr>
        <w:t>s</w:t>
      </w:r>
      <w:r w:rsidRPr="00C95EF9">
        <w:rPr>
          <w:b/>
          <w:kern w:val="32"/>
          <w:sz w:val="22"/>
          <w:szCs w:val="22"/>
          <w:lang w:eastAsia="en-US"/>
        </w:rPr>
        <w:t>ıkıştırılması</w:t>
      </w:r>
    </w:p>
    <w:p w14:paraId="30333D0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Zemin seviyesinin altında ve yapıların bitişiğinde geri dolgu yapmak gerektiğinde, kullanılacak malzeme dikkatli bir şekilde seçilecek ve İhale </w:t>
      </w:r>
      <w:proofErr w:type="spellStart"/>
      <w:r w:rsidRPr="00C95EF9">
        <w:rPr>
          <w:kern w:val="32"/>
          <w:sz w:val="22"/>
          <w:szCs w:val="22"/>
          <w:lang w:eastAsia="en-US"/>
        </w:rPr>
        <w:t>Dökümanlarına</w:t>
      </w:r>
      <w:proofErr w:type="spellEnd"/>
      <w:r w:rsidRPr="00C95EF9">
        <w:rPr>
          <w:kern w:val="32"/>
          <w:sz w:val="22"/>
          <w:szCs w:val="22"/>
          <w:lang w:eastAsia="en-US"/>
        </w:rPr>
        <w:t xml:space="preserve"> uygun bir şekilde sıkıştırılacaktır.</w:t>
      </w:r>
    </w:p>
    <w:p w14:paraId="38B971E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İşveren tarafından onaylanmadıkça, hiçbir geri dolgu işi yürütülmeyecektir. Geri dolgunun, yapının iki veya daha fazla tarafından yerleştirileceği yerlerde, geri dolgu, seviyedeki farklılık 0,30 m’yi hiçbir zaman geçmeyecek şekilde, zıt taraflarda aynı anda yerleştirilecektir. Boruların her iki tarafındaki geri dolgunun seviyesindeki fark, 0,20 m’yi geçmeyecektir. Yapılara geri dolgu yapılması, genel olarak uygulanabilir olduğu kadar çabuk yürütülecektir. </w:t>
      </w:r>
    </w:p>
    <w:p w14:paraId="3D53EA3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Boru hatlarına ait kazıya, boru yarıçapıyla orantılı boru hendeği içinde aşağıdaki aralık içindeki derinlikte, bir katman onaylı boru yataklama</w:t>
      </w:r>
      <w:r w:rsidR="001C3391" w:rsidRPr="00C95EF9">
        <w:rPr>
          <w:kern w:val="32"/>
          <w:sz w:val="22"/>
          <w:szCs w:val="22"/>
          <w:lang w:eastAsia="en-US"/>
        </w:rPr>
        <w:t xml:space="preserve"> malzemesi seçilecektir: 0,20 m (1,00 m’ye kadar ve 1,00 m dahil borunun iç çapı); 0,40 m (1,00 m’nin üzerinde ve 2,5 m</w:t>
      </w:r>
      <w:r w:rsidRPr="00C95EF9">
        <w:rPr>
          <w:kern w:val="32"/>
          <w:sz w:val="22"/>
          <w:szCs w:val="22"/>
          <w:lang w:eastAsia="en-US"/>
        </w:rPr>
        <w:t>’ye kadar ve 2,50 m d</w:t>
      </w:r>
      <w:r w:rsidR="001C3391" w:rsidRPr="00C95EF9">
        <w:rPr>
          <w:kern w:val="32"/>
          <w:sz w:val="22"/>
          <w:szCs w:val="22"/>
          <w:lang w:eastAsia="en-US"/>
        </w:rPr>
        <w:t xml:space="preserve">ahil borunun iç çapı) ve 0,50 m </w:t>
      </w:r>
      <w:r w:rsidRPr="00C95EF9">
        <w:rPr>
          <w:kern w:val="32"/>
          <w:sz w:val="22"/>
          <w:szCs w:val="22"/>
          <w:lang w:eastAsia="en-US"/>
        </w:rPr>
        <w:t>2,50 m’nin üzerinde iç çapı olan borular için.</w:t>
      </w:r>
    </w:p>
    <w:p w14:paraId="574CE90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Hendeğin tam genişliğinde malzemeyi sermek ve sıkıştırmak suretiyle rijit borular için granüler yatak oluşturulacaktır. Boruların granüler malzemenin içine nüfuz etmesi ve doğru hat ve seviyede sıkı bir şekilde mesnetlenmesi için, yeterli </w:t>
      </w:r>
      <w:proofErr w:type="spellStart"/>
      <w:r w:rsidRPr="00C95EF9">
        <w:rPr>
          <w:kern w:val="32"/>
          <w:sz w:val="22"/>
          <w:szCs w:val="22"/>
          <w:lang w:eastAsia="en-US"/>
        </w:rPr>
        <w:t>granürler</w:t>
      </w:r>
      <w:proofErr w:type="spellEnd"/>
      <w:r w:rsidRPr="00C95EF9">
        <w:rPr>
          <w:kern w:val="32"/>
          <w:sz w:val="22"/>
          <w:szCs w:val="22"/>
          <w:lang w:eastAsia="en-US"/>
        </w:rPr>
        <w:t xml:space="preserve"> malzeme temin edilecektir. Eklerin yapılması, İşveren tarafından test ve kontrol edilmesini sağlamak için yeterli miktarda boşluk bırakılacaktır. Yüklenici, her boru uzunluğunun en azından üç çeyreklik kısmının tam olarak mesnetlenmesini temin edecektir. Boru hattı İşveren tarafından test edildikten ve onaylandıktan sonra, beton borulara ait hendek, boru gövdesinin yatay yarıçapının seviyesine kadar granüler malzeme ve onaylı kum ile dikkatli bir şekilde doldurulacaktır.</w:t>
      </w:r>
    </w:p>
    <w:p w14:paraId="3C95132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PVC, PE ve çelik borular için, granüler malzeme/onaylı kum ile dolgu yapılacaktır. Boruların veya eklerin dağılmasını önlemek için, bu dolgu İşveren tarafından da benimsenmiş bir yöntemle dikkatli bir şekilde sıkıştırılacaktır. Hendeğin kalan kısmı, İhale </w:t>
      </w:r>
      <w:proofErr w:type="spellStart"/>
      <w:r w:rsidRPr="00C95EF9">
        <w:rPr>
          <w:kern w:val="32"/>
          <w:sz w:val="22"/>
          <w:szCs w:val="22"/>
          <w:lang w:eastAsia="en-US"/>
        </w:rPr>
        <w:t>Dökümanlarına</w:t>
      </w:r>
      <w:proofErr w:type="spellEnd"/>
      <w:r w:rsidRPr="00C95EF9">
        <w:rPr>
          <w:kern w:val="32"/>
          <w:sz w:val="22"/>
          <w:szCs w:val="22"/>
          <w:lang w:eastAsia="en-US"/>
        </w:rPr>
        <w:t xml:space="preserve"> göre onaylı seçilmiş geri dolgu malzemesi ile doldurulacaktır.</w:t>
      </w:r>
    </w:p>
    <w:p w14:paraId="3E0C95E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34</w:t>
      </w:r>
      <w:r w:rsidRPr="00C95EF9">
        <w:rPr>
          <w:b/>
          <w:kern w:val="32"/>
          <w:sz w:val="22"/>
          <w:szCs w:val="22"/>
          <w:lang w:eastAsia="en-US"/>
        </w:rPr>
        <w:tab/>
        <w:t xml:space="preserve">Sahaların </w:t>
      </w:r>
      <w:r w:rsidR="009C75C7" w:rsidRPr="00C95EF9">
        <w:rPr>
          <w:b/>
          <w:kern w:val="32"/>
          <w:sz w:val="22"/>
          <w:szCs w:val="22"/>
          <w:lang w:eastAsia="en-US"/>
        </w:rPr>
        <w:t>t</w:t>
      </w:r>
      <w:r w:rsidRPr="00C95EF9">
        <w:rPr>
          <w:b/>
          <w:kern w:val="32"/>
          <w:sz w:val="22"/>
          <w:szCs w:val="22"/>
          <w:lang w:eastAsia="en-US"/>
        </w:rPr>
        <w:t>esviyesi</w:t>
      </w:r>
    </w:p>
    <w:p w14:paraId="03E0D8B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Yapıların çevresindeki veya üzerinde bulunduğu alanlar, projelerde gösterildiği veya İşveren tarafından talimat verildiği şekilde istenen seviyelere tesviye edilecektir. Yüklenici tesviye esnasında yapılara gelebilecek her türlü hasarı önlemek için uygun önlemleri alacaktır. Yapıların çevresindeki sahaların tesviyesi onaylanmış yöntemlerle yürütülecektir. Hasara uğramış her yapı kalemi, masrafları Yüklenici tarafından karşılanacak ve İşvereni tatmin edecek şekilde yenisiyle değiştirilecek veya onarılacaktır.</w:t>
      </w:r>
    </w:p>
    <w:p w14:paraId="63E633E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V. </w:t>
      </w:r>
      <w:proofErr w:type="spellStart"/>
      <w:r w:rsidRPr="00C95EF9">
        <w:rPr>
          <w:b/>
          <w:kern w:val="32"/>
          <w:sz w:val="22"/>
          <w:szCs w:val="22"/>
          <w:lang w:eastAsia="en-US"/>
        </w:rPr>
        <w:t>İ</w:t>
      </w:r>
      <w:r w:rsidR="00BE2226" w:rsidRPr="00C95EF9">
        <w:rPr>
          <w:b/>
          <w:kern w:val="32"/>
          <w:sz w:val="22"/>
          <w:szCs w:val="22"/>
          <w:lang w:eastAsia="en-US"/>
        </w:rPr>
        <w:t>ksa</w:t>
      </w:r>
      <w:proofErr w:type="spellEnd"/>
      <w:r w:rsidR="00BE2226" w:rsidRPr="00C95EF9">
        <w:rPr>
          <w:b/>
          <w:kern w:val="32"/>
          <w:sz w:val="22"/>
          <w:szCs w:val="22"/>
          <w:lang w:eastAsia="en-US"/>
        </w:rPr>
        <w:t xml:space="preserve"> ve Takviye</w:t>
      </w:r>
    </w:p>
    <w:p w14:paraId="1162F05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35</w:t>
      </w:r>
      <w:r w:rsidRPr="00C95EF9">
        <w:rPr>
          <w:b/>
          <w:kern w:val="32"/>
          <w:sz w:val="22"/>
          <w:szCs w:val="22"/>
          <w:lang w:eastAsia="en-US"/>
        </w:rPr>
        <w:tab/>
        <w:t>Genel</w:t>
      </w:r>
    </w:p>
    <w:p w14:paraId="1BAA893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Yüklenici, hendekler ve diğer kazılar için ihtiyaç duyulan bütün destek imalatlarının tasarımı, montajı, inşaat esnasında bakımı ve uygun olduğu yerlerde sökülmesinden sorumlu olacaktır. Yüklenici, detaylarının ilgili çizimleri, hesapları veya İşverenin isteyebileceği diğer açıklayıcı malzemeyi içeren kazı desteklerine ait önerilerinin detaylarını istendiğinde İşverene sunacaktır. İşverenin onayı veya böyle bir detay istememesi, Yükleniciyi İhale </w:t>
      </w:r>
      <w:proofErr w:type="spellStart"/>
      <w:r w:rsidRPr="00C95EF9">
        <w:rPr>
          <w:kern w:val="32"/>
          <w:sz w:val="22"/>
          <w:szCs w:val="22"/>
          <w:lang w:eastAsia="en-US"/>
        </w:rPr>
        <w:t>Dökümanları</w:t>
      </w:r>
      <w:proofErr w:type="spellEnd"/>
      <w:r w:rsidRPr="00C95EF9">
        <w:rPr>
          <w:kern w:val="32"/>
          <w:sz w:val="22"/>
          <w:szCs w:val="22"/>
          <w:lang w:eastAsia="en-US"/>
        </w:rPr>
        <w:t xml:space="preserve"> dahilindeki sorumluluklarından kurtarmaz. Yüklenicinin önerilerine İşverenin onayı verilmedikçe hiçbir kazı işlemine devam edilemez.</w:t>
      </w:r>
    </w:p>
    <w:p w14:paraId="785E5CB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Kazıları destekleyen geçici imalatların sökülmesine izin vermek için, kalıcı imalat İşverenin görüşüne göre yeteri kadar ilerleyinceye kadar, Yüklenici kazıları destekleyen geçici imalatları sökmeyecektir.</w:t>
      </w:r>
    </w:p>
    <w:p w14:paraId="5716D31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Kazı destek imalatların sökülmesinin, mevcut yapıları tehlikeye atacağı ve böylece onları çökmeden doğacak hasardan sorumlu duruma düşüreceği İşveren tarafından düşünüldüğü yerlerde, Yüklenici, sadece yüzeyleri düzeltmek için gerekli en az miktarda imalatı sökecek, bu durumdaki diğer bütün destek imalatlarını yerlerinde bırakacaktır.</w:t>
      </w:r>
    </w:p>
    <w:p w14:paraId="21ADA6BA" w14:textId="77777777" w:rsidR="00990A3C" w:rsidRPr="00C95EF9" w:rsidRDefault="00BE2226"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VI. İlave Saha İncelemesi</w:t>
      </w:r>
    </w:p>
    <w:p w14:paraId="1DE1E0F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36</w:t>
      </w:r>
      <w:r w:rsidRPr="00C95EF9">
        <w:rPr>
          <w:b/>
          <w:kern w:val="32"/>
          <w:sz w:val="22"/>
          <w:szCs w:val="22"/>
          <w:lang w:eastAsia="en-US"/>
        </w:rPr>
        <w:tab/>
        <w:t>Genel</w:t>
      </w:r>
    </w:p>
    <w:p w14:paraId="7D807B2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İlave Saha İncelemesi programını üstlenerek sahadaki alt zemin koşullarını ortaya çıkaracaktır. Bu program saha çalışması ve rapor etme işinden ibaret olacaktır. İşverenin, Yüklenici tarafından yürütülen incelemeleri, imalatların herhangi bir bölümünün detaylı tasarımı için yetersiz kaldığını düşünmesi durumunda, Yükleni</w:t>
      </w:r>
      <w:r w:rsidR="009C75C7" w:rsidRPr="00C95EF9">
        <w:rPr>
          <w:kern w:val="32"/>
          <w:sz w:val="22"/>
          <w:szCs w:val="22"/>
          <w:lang w:eastAsia="en-US"/>
        </w:rPr>
        <w:t>ci daha fazla çalışma yürütecek</w:t>
      </w:r>
      <w:r w:rsidRPr="00C95EF9">
        <w:rPr>
          <w:kern w:val="32"/>
          <w:sz w:val="22"/>
          <w:szCs w:val="22"/>
          <w:lang w:eastAsia="en-US"/>
        </w:rPr>
        <w:t xml:space="preserve"> ve/veya İşverenin talimatı doğrultusunda uzman bir saha inceleme firması görevlendirecektir.</w:t>
      </w:r>
    </w:p>
    <w:p w14:paraId="4501B16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 tarafından talimat verilsin veya verilmesin, ilave saha incelemeleri, aksi belirtilmedikçe BS 5930 (Saha Araştırmaları) ve BS 1377 (İnşaat İşverenliği Amaçlı Olarak Zemin Malzemesi Test Yöntemleri)</w:t>
      </w:r>
      <w:r w:rsidR="00FB50A2" w:rsidRPr="00C95EF9">
        <w:rPr>
          <w:kern w:val="32"/>
          <w:sz w:val="22"/>
          <w:szCs w:val="22"/>
          <w:lang w:eastAsia="en-US"/>
        </w:rPr>
        <w:t>’ye</w:t>
      </w:r>
      <w:r w:rsidRPr="00C95EF9">
        <w:rPr>
          <w:kern w:val="32"/>
          <w:sz w:val="22"/>
          <w:szCs w:val="22"/>
          <w:lang w:eastAsia="en-US"/>
        </w:rPr>
        <w:t xml:space="preserve"> uygun olarak yürütülecektir. Yüklenici tarafından yürütülecek saha çalışmasına aşağıdakiler dahildir:</w:t>
      </w:r>
    </w:p>
    <w:p w14:paraId="6CFFB0A1" w14:textId="77777777" w:rsidR="00FB50A2" w:rsidRPr="00C95EF9" w:rsidRDefault="00990A3C" w:rsidP="00A91B6A">
      <w:pPr>
        <w:keepLines/>
        <w:widowControl w:val="0"/>
        <w:numPr>
          <w:ilvl w:val="0"/>
          <w:numId w:val="53"/>
        </w:numPr>
        <w:spacing w:before="120" w:after="120" w:line="300" w:lineRule="auto"/>
        <w:jc w:val="both"/>
        <w:outlineLvl w:val="0"/>
        <w:rPr>
          <w:kern w:val="32"/>
          <w:sz w:val="22"/>
          <w:szCs w:val="22"/>
          <w:lang w:eastAsia="en-US"/>
        </w:rPr>
      </w:pPr>
      <w:proofErr w:type="gramStart"/>
      <w:r w:rsidRPr="00C95EF9">
        <w:rPr>
          <w:kern w:val="32"/>
          <w:sz w:val="22"/>
          <w:szCs w:val="22"/>
          <w:lang w:eastAsia="en-US"/>
        </w:rPr>
        <w:t>dikey</w:t>
      </w:r>
      <w:proofErr w:type="gramEnd"/>
      <w:r w:rsidRPr="00C95EF9">
        <w:rPr>
          <w:kern w:val="32"/>
          <w:sz w:val="22"/>
          <w:szCs w:val="22"/>
          <w:lang w:eastAsia="en-US"/>
        </w:rPr>
        <w:t xml:space="preserve"> deney sondajları,</w:t>
      </w:r>
    </w:p>
    <w:p w14:paraId="28280621" w14:textId="77777777" w:rsidR="00FB50A2" w:rsidRPr="00C95EF9" w:rsidRDefault="00990A3C" w:rsidP="00A91B6A">
      <w:pPr>
        <w:keepLines/>
        <w:widowControl w:val="0"/>
        <w:numPr>
          <w:ilvl w:val="0"/>
          <w:numId w:val="53"/>
        </w:numPr>
        <w:spacing w:before="120" w:after="120" w:line="300" w:lineRule="auto"/>
        <w:jc w:val="both"/>
        <w:outlineLvl w:val="0"/>
        <w:rPr>
          <w:kern w:val="32"/>
          <w:sz w:val="22"/>
          <w:szCs w:val="22"/>
          <w:lang w:eastAsia="en-US"/>
        </w:rPr>
      </w:pPr>
      <w:proofErr w:type="gramStart"/>
      <w:r w:rsidRPr="00C95EF9">
        <w:rPr>
          <w:kern w:val="32"/>
          <w:sz w:val="22"/>
          <w:szCs w:val="22"/>
          <w:lang w:eastAsia="en-US"/>
        </w:rPr>
        <w:t>numune</w:t>
      </w:r>
      <w:proofErr w:type="gramEnd"/>
      <w:r w:rsidRPr="00C95EF9">
        <w:rPr>
          <w:kern w:val="32"/>
          <w:sz w:val="22"/>
          <w:szCs w:val="22"/>
          <w:lang w:eastAsia="en-US"/>
        </w:rPr>
        <w:t xml:space="preserve"> alma ve laboratu</w:t>
      </w:r>
      <w:r w:rsidR="00FB50A2" w:rsidRPr="00C95EF9">
        <w:rPr>
          <w:kern w:val="32"/>
          <w:sz w:val="22"/>
          <w:szCs w:val="22"/>
          <w:lang w:eastAsia="en-US"/>
        </w:rPr>
        <w:t>v</w:t>
      </w:r>
      <w:r w:rsidRPr="00C95EF9">
        <w:rPr>
          <w:kern w:val="32"/>
          <w:sz w:val="22"/>
          <w:szCs w:val="22"/>
          <w:lang w:eastAsia="en-US"/>
        </w:rPr>
        <w:t>ar deneyleri,</w:t>
      </w:r>
    </w:p>
    <w:p w14:paraId="227FDA5C" w14:textId="77777777" w:rsidR="00FB50A2" w:rsidRPr="00C95EF9" w:rsidRDefault="00990A3C" w:rsidP="00A91B6A">
      <w:pPr>
        <w:keepLines/>
        <w:widowControl w:val="0"/>
        <w:numPr>
          <w:ilvl w:val="0"/>
          <w:numId w:val="53"/>
        </w:numPr>
        <w:spacing w:before="120" w:after="120" w:line="300" w:lineRule="auto"/>
        <w:jc w:val="both"/>
        <w:outlineLvl w:val="0"/>
        <w:rPr>
          <w:kern w:val="32"/>
          <w:sz w:val="22"/>
          <w:szCs w:val="22"/>
          <w:lang w:eastAsia="en-US"/>
        </w:rPr>
      </w:pPr>
      <w:proofErr w:type="gramStart"/>
      <w:r w:rsidRPr="00C95EF9">
        <w:rPr>
          <w:kern w:val="32"/>
          <w:sz w:val="22"/>
          <w:szCs w:val="22"/>
          <w:lang w:eastAsia="en-US"/>
        </w:rPr>
        <w:t>penetrasyon</w:t>
      </w:r>
      <w:proofErr w:type="gramEnd"/>
      <w:r w:rsidRPr="00C95EF9">
        <w:rPr>
          <w:kern w:val="32"/>
          <w:sz w:val="22"/>
          <w:szCs w:val="22"/>
          <w:lang w:eastAsia="en-US"/>
        </w:rPr>
        <w:t xml:space="preserve"> deneyleri (Standart Penetrasyon Deneyi ve/veya Koni Penetrasyon Deneyi),</w:t>
      </w:r>
    </w:p>
    <w:p w14:paraId="1DE8C202" w14:textId="77777777" w:rsidR="00FB50A2" w:rsidRPr="00C95EF9" w:rsidRDefault="00990A3C" w:rsidP="00A91B6A">
      <w:pPr>
        <w:keepLines/>
        <w:widowControl w:val="0"/>
        <w:numPr>
          <w:ilvl w:val="0"/>
          <w:numId w:val="53"/>
        </w:numPr>
        <w:spacing w:before="120" w:after="120" w:line="300" w:lineRule="auto"/>
        <w:jc w:val="both"/>
        <w:outlineLvl w:val="0"/>
        <w:rPr>
          <w:kern w:val="32"/>
          <w:sz w:val="22"/>
          <w:szCs w:val="22"/>
          <w:lang w:eastAsia="en-US"/>
        </w:rPr>
      </w:pPr>
      <w:proofErr w:type="gramStart"/>
      <w:r w:rsidRPr="00C95EF9">
        <w:rPr>
          <w:kern w:val="32"/>
          <w:sz w:val="22"/>
          <w:szCs w:val="22"/>
          <w:lang w:eastAsia="en-US"/>
        </w:rPr>
        <w:t>plaka</w:t>
      </w:r>
      <w:proofErr w:type="gramEnd"/>
      <w:r w:rsidRPr="00C95EF9">
        <w:rPr>
          <w:kern w:val="32"/>
          <w:sz w:val="22"/>
          <w:szCs w:val="22"/>
          <w:lang w:eastAsia="en-US"/>
        </w:rPr>
        <w:t xml:space="preserve"> taşıma deneyleri,</w:t>
      </w:r>
    </w:p>
    <w:p w14:paraId="05677E41" w14:textId="77777777" w:rsidR="00FB50A2" w:rsidRPr="00C95EF9" w:rsidRDefault="00990A3C" w:rsidP="00A91B6A">
      <w:pPr>
        <w:keepLines/>
        <w:widowControl w:val="0"/>
        <w:numPr>
          <w:ilvl w:val="0"/>
          <w:numId w:val="53"/>
        </w:numPr>
        <w:spacing w:before="120" w:after="120" w:line="300" w:lineRule="auto"/>
        <w:jc w:val="both"/>
        <w:outlineLvl w:val="0"/>
        <w:rPr>
          <w:kern w:val="32"/>
          <w:sz w:val="22"/>
          <w:szCs w:val="22"/>
          <w:lang w:eastAsia="en-US"/>
        </w:rPr>
      </w:pPr>
      <w:proofErr w:type="gramStart"/>
      <w:r w:rsidRPr="00C95EF9">
        <w:rPr>
          <w:kern w:val="32"/>
          <w:sz w:val="22"/>
          <w:szCs w:val="22"/>
          <w:lang w:eastAsia="en-US"/>
        </w:rPr>
        <w:t>geçirgenlik</w:t>
      </w:r>
      <w:proofErr w:type="gramEnd"/>
      <w:r w:rsidRPr="00C95EF9">
        <w:rPr>
          <w:kern w:val="32"/>
          <w:sz w:val="22"/>
          <w:szCs w:val="22"/>
          <w:lang w:eastAsia="en-US"/>
        </w:rPr>
        <w:t xml:space="preserve"> deneyleri,</w:t>
      </w:r>
    </w:p>
    <w:p w14:paraId="6E632794" w14:textId="77777777" w:rsidR="00990A3C" w:rsidRPr="00C95EF9" w:rsidRDefault="00FB50A2" w:rsidP="00A91B6A">
      <w:pPr>
        <w:keepLines/>
        <w:widowControl w:val="0"/>
        <w:numPr>
          <w:ilvl w:val="0"/>
          <w:numId w:val="53"/>
        </w:numPr>
        <w:spacing w:before="120" w:after="120" w:line="300" w:lineRule="auto"/>
        <w:jc w:val="both"/>
        <w:outlineLvl w:val="0"/>
        <w:rPr>
          <w:kern w:val="32"/>
          <w:sz w:val="22"/>
          <w:szCs w:val="22"/>
          <w:lang w:eastAsia="en-US"/>
        </w:rPr>
      </w:pPr>
      <w:proofErr w:type="gramStart"/>
      <w:r w:rsidRPr="00C95EF9">
        <w:rPr>
          <w:kern w:val="32"/>
          <w:sz w:val="22"/>
          <w:szCs w:val="22"/>
          <w:lang w:eastAsia="en-US"/>
        </w:rPr>
        <w:t>yeraltı</w:t>
      </w:r>
      <w:proofErr w:type="gramEnd"/>
      <w:r w:rsidRPr="00C95EF9">
        <w:rPr>
          <w:kern w:val="32"/>
          <w:sz w:val="22"/>
          <w:szCs w:val="22"/>
          <w:lang w:eastAsia="en-US"/>
        </w:rPr>
        <w:t xml:space="preserve"> suyu kalite tespiti,</w:t>
      </w:r>
    </w:p>
    <w:p w14:paraId="6CF239C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Saha incelemesi işi, kalifiye bir elemanın sorumluluğu altında, modern yöntemler ve ekipman kullanarak ve tam olarak uzmanlaşmış bir ekip tarafından yürütülecektir. Kullanılan ekipman</w:t>
      </w:r>
      <w:r w:rsidR="00FB50A2" w:rsidRPr="00C95EF9">
        <w:rPr>
          <w:kern w:val="32"/>
          <w:sz w:val="22"/>
          <w:szCs w:val="22"/>
          <w:lang w:eastAsia="en-US"/>
        </w:rPr>
        <w:t>,</w:t>
      </w:r>
      <w:r w:rsidRPr="00C95EF9">
        <w:rPr>
          <w:kern w:val="32"/>
          <w:sz w:val="22"/>
          <w:szCs w:val="22"/>
          <w:lang w:eastAsia="en-US"/>
        </w:rPr>
        <w:t xml:space="preserve"> gerekli verileri temin edecek nitelikte olacaktır.</w:t>
      </w:r>
    </w:p>
    <w:p w14:paraId="23A029A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37</w:t>
      </w:r>
      <w:r w:rsidRPr="00C95EF9">
        <w:rPr>
          <w:b/>
          <w:kern w:val="32"/>
          <w:sz w:val="22"/>
          <w:szCs w:val="22"/>
          <w:lang w:eastAsia="en-US"/>
        </w:rPr>
        <w:tab/>
        <w:t xml:space="preserve">Sondaj </w:t>
      </w:r>
      <w:r w:rsidR="009C75C7" w:rsidRPr="00C95EF9">
        <w:rPr>
          <w:b/>
          <w:kern w:val="32"/>
          <w:sz w:val="22"/>
          <w:szCs w:val="22"/>
          <w:lang w:eastAsia="en-US"/>
        </w:rPr>
        <w:t>l</w:t>
      </w:r>
      <w:r w:rsidRPr="00C95EF9">
        <w:rPr>
          <w:b/>
          <w:kern w:val="32"/>
          <w:sz w:val="22"/>
          <w:szCs w:val="22"/>
          <w:lang w:eastAsia="en-US"/>
        </w:rPr>
        <w:t xml:space="preserve">ogu ve </w:t>
      </w:r>
      <w:r w:rsidR="009C75C7" w:rsidRPr="00C95EF9">
        <w:rPr>
          <w:b/>
          <w:kern w:val="32"/>
          <w:sz w:val="22"/>
          <w:szCs w:val="22"/>
          <w:lang w:eastAsia="en-US"/>
        </w:rPr>
        <w:t>r</w:t>
      </w:r>
      <w:r w:rsidRPr="00C95EF9">
        <w:rPr>
          <w:b/>
          <w:kern w:val="32"/>
          <w:sz w:val="22"/>
          <w:szCs w:val="22"/>
          <w:lang w:eastAsia="en-US"/>
        </w:rPr>
        <w:t>aporu</w:t>
      </w:r>
    </w:p>
    <w:p w14:paraId="526A4D0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kendisi tarafından yürütülen bütün inceleme çalışmasına ait bir kaydı içeren Zemin İnceleme Raporunu İşverene sunacaktır. Rapor, sondaj loglarını ve laboratu</w:t>
      </w:r>
      <w:r w:rsidR="00FB50A2" w:rsidRPr="00C95EF9">
        <w:rPr>
          <w:kern w:val="32"/>
          <w:sz w:val="22"/>
          <w:szCs w:val="22"/>
          <w:lang w:eastAsia="en-US"/>
        </w:rPr>
        <w:t>v</w:t>
      </w:r>
      <w:r w:rsidRPr="00C95EF9">
        <w:rPr>
          <w:kern w:val="32"/>
          <w:sz w:val="22"/>
          <w:szCs w:val="22"/>
          <w:lang w:eastAsia="en-US"/>
        </w:rPr>
        <w:t>ar deneylerinin kayıtlarını, su seviyesi gözlemlerinin kayıtlarını ve zeminin taşıma gücü ve su akışı ile ilgili tavsiyeleri içerecektir. Bu rapordan yeterli sayıda suret, saha çalışmasının tamamlanmasından itibaren en kısa sürede İşverene sunulacaktır. Laboratu</w:t>
      </w:r>
      <w:r w:rsidR="00FB50A2" w:rsidRPr="00C95EF9">
        <w:rPr>
          <w:kern w:val="32"/>
          <w:sz w:val="22"/>
          <w:szCs w:val="22"/>
          <w:lang w:eastAsia="en-US"/>
        </w:rPr>
        <w:t>v</w:t>
      </w:r>
      <w:r w:rsidRPr="00C95EF9">
        <w:rPr>
          <w:kern w:val="32"/>
          <w:sz w:val="22"/>
          <w:szCs w:val="22"/>
          <w:lang w:eastAsia="en-US"/>
        </w:rPr>
        <w:t>ar deneyleri İşveren tarafından da uygun görülen bir laboratu</w:t>
      </w:r>
      <w:r w:rsidR="00FB50A2" w:rsidRPr="00C95EF9">
        <w:rPr>
          <w:kern w:val="32"/>
          <w:sz w:val="22"/>
          <w:szCs w:val="22"/>
          <w:lang w:eastAsia="en-US"/>
        </w:rPr>
        <w:t>v</w:t>
      </w:r>
      <w:r w:rsidRPr="00C95EF9">
        <w:rPr>
          <w:kern w:val="32"/>
          <w:sz w:val="22"/>
          <w:szCs w:val="22"/>
          <w:lang w:eastAsia="en-US"/>
        </w:rPr>
        <w:t>arda yürütülecektir.</w:t>
      </w:r>
    </w:p>
    <w:p w14:paraId="5319ADD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38</w:t>
      </w:r>
      <w:r w:rsidRPr="00C95EF9">
        <w:rPr>
          <w:b/>
          <w:kern w:val="32"/>
          <w:sz w:val="22"/>
          <w:szCs w:val="22"/>
          <w:lang w:eastAsia="en-US"/>
        </w:rPr>
        <w:tab/>
        <w:t xml:space="preserve">Yapıların </w:t>
      </w:r>
      <w:r w:rsidR="009C75C7" w:rsidRPr="00C95EF9">
        <w:rPr>
          <w:b/>
          <w:kern w:val="32"/>
          <w:sz w:val="22"/>
          <w:szCs w:val="22"/>
          <w:lang w:eastAsia="en-US"/>
        </w:rPr>
        <w:t>t</w:t>
      </w:r>
      <w:r w:rsidRPr="00C95EF9">
        <w:rPr>
          <w:b/>
          <w:kern w:val="32"/>
          <w:sz w:val="22"/>
          <w:szCs w:val="22"/>
          <w:lang w:eastAsia="en-US"/>
        </w:rPr>
        <w:t>asarımı</w:t>
      </w:r>
    </w:p>
    <w:p w14:paraId="1B2F79C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alt zemin tarafından etkilenen, kalıcı veya geçici imalatların her yönden detaylı tasarımını yapmak için belgelerdeki verileri ve İlave Saha İncelemelerinin sonuçlarını kullanacaktır. Bu tasarımın İşveren tarafından onaylanması tamamıyla Yük</w:t>
      </w:r>
      <w:r w:rsidR="00FB50A2" w:rsidRPr="00C95EF9">
        <w:rPr>
          <w:kern w:val="32"/>
          <w:sz w:val="22"/>
          <w:szCs w:val="22"/>
          <w:lang w:eastAsia="en-US"/>
        </w:rPr>
        <w:t>lenicinin sorumluluğunda olacak</w:t>
      </w:r>
      <w:r w:rsidRPr="00C95EF9">
        <w:rPr>
          <w:kern w:val="32"/>
          <w:sz w:val="22"/>
          <w:szCs w:val="22"/>
          <w:lang w:eastAsia="en-US"/>
        </w:rPr>
        <w:t xml:space="preserve"> ve bu onay Yüklenicinin sorumluluğunu kaldırmayacaktır.</w:t>
      </w:r>
    </w:p>
    <w:p w14:paraId="075EE11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VII. Y</w:t>
      </w:r>
      <w:r w:rsidR="00BE2226" w:rsidRPr="00C95EF9">
        <w:rPr>
          <w:b/>
          <w:kern w:val="32"/>
          <w:sz w:val="22"/>
          <w:szCs w:val="22"/>
          <w:lang w:eastAsia="en-US"/>
        </w:rPr>
        <w:t>ol İşleri</w:t>
      </w:r>
    </w:p>
    <w:p w14:paraId="5DEE127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39</w:t>
      </w:r>
      <w:r w:rsidRPr="00C95EF9">
        <w:rPr>
          <w:b/>
          <w:kern w:val="32"/>
          <w:sz w:val="22"/>
          <w:szCs w:val="22"/>
          <w:lang w:eastAsia="en-US"/>
        </w:rPr>
        <w:tab/>
        <w:t>Genel</w:t>
      </w:r>
    </w:p>
    <w:p w14:paraId="114804CD" w14:textId="77777777" w:rsidR="00740964"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Saha içerisindeki yolla</w:t>
      </w:r>
      <w:r w:rsidR="00740964" w:rsidRPr="00C95EF9">
        <w:rPr>
          <w:kern w:val="32"/>
          <w:sz w:val="22"/>
          <w:szCs w:val="22"/>
          <w:lang w:eastAsia="en-US"/>
        </w:rPr>
        <w:t>r ya beton olarak inşa edilecek</w:t>
      </w:r>
      <w:r w:rsidRPr="00C95EF9">
        <w:rPr>
          <w:kern w:val="32"/>
          <w:sz w:val="22"/>
          <w:szCs w:val="22"/>
          <w:lang w:eastAsia="en-US"/>
        </w:rPr>
        <w:t>t</w:t>
      </w:r>
      <w:r w:rsidR="00740964" w:rsidRPr="00C95EF9">
        <w:rPr>
          <w:kern w:val="32"/>
          <w:sz w:val="22"/>
          <w:szCs w:val="22"/>
          <w:lang w:eastAsia="en-US"/>
        </w:rPr>
        <w:t>i</w:t>
      </w:r>
      <w:r w:rsidRPr="00C95EF9">
        <w:rPr>
          <w:kern w:val="32"/>
          <w:sz w:val="22"/>
          <w:szCs w:val="22"/>
          <w:lang w:eastAsia="en-US"/>
        </w:rPr>
        <w:t>r.</w:t>
      </w:r>
      <w:r w:rsidR="00740964" w:rsidRPr="00C95EF9">
        <w:rPr>
          <w:kern w:val="32"/>
          <w:sz w:val="22"/>
          <w:szCs w:val="22"/>
          <w:lang w:eastAsia="en-US"/>
        </w:rPr>
        <w:t xml:space="preserve"> </w:t>
      </w:r>
      <w:proofErr w:type="spellStart"/>
      <w:r w:rsidR="00740964" w:rsidRPr="00C95EF9">
        <w:rPr>
          <w:kern w:val="32"/>
          <w:sz w:val="22"/>
          <w:szCs w:val="22"/>
          <w:lang w:eastAsia="en-US"/>
        </w:rPr>
        <w:t>Minumum</w:t>
      </w:r>
      <w:proofErr w:type="spellEnd"/>
      <w:r w:rsidR="00740964" w:rsidRPr="00C95EF9">
        <w:rPr>
          <w:kern w:val="32"/>
          <w:sz w:val="22"/>
          <w:szCs w:val="22"/>
          <w:lang w:eastAsia="en-US"/>
        </w:rPr>
        <w:t xml:space="preserve"> genişlik 3,5 m olacaktır.</w:t>
      </w:r>
      <w:r w:rsidRPr="00C95EF9">
        <w:rPr>
          <w:kern w:val="32"/>
          <w:sz w:val="22"/>
          <w:szCs w:val="22"/>
          <w:lang w:eastAsia="en-US"/>
        </w:rPr>
        <w:t xml:space="preserve"> İşin yapılması sırasında bozulan yollar da İşvereni tatmin edecek şekilde eski haline getirilecektir. </w:t>
      </w:r>
    </w:p>
    <w:p w14:paraId="12ECF99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40</w:t>
      </w:r>
      <w:r w:rsidRPr="00C95EF9">
        <w:rPr>
          <w:b/>
          <w:kern w:val="32"/>
          <w:sz w:val="22"/>
          <w:szCs w:val="22"/>
          <w:lang w:eastAsia="en-US"/>
        </w:rPr>
        <w:tab/>
        <w:t xml:space="preserve">Toprak </w:t>
      </w:r>
      <w:r w:rsidR="009C75C7" w:rsidRPr="00C95EF9">
        <w:rPr>
          <w:b/>
          <w:kern w:val="32"/>
          <w:sz w:val="22"/>
          <w:szCs w:val="22"/>
          <w:lang w:eastAsia="en-US"/>
        </w:rPr>
        <w:t>i</w:t>
      </w:r>
      <w:r w:rsidRPr="00C95EF9">
        <w:rPr>
          <w:b/>
          <w:kern w:val="32"/>
          <w:sz w:val="22"/>
          <w:szCs w:val="22"/>
          <w:lang w:eastAsia="en-US"/>
        </w:rPr>
        <w:t>şleri</w:t>
      </w:r>
    </w:p>
    <w:p w14:paraId="282F52B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Dolgu, Şartnameye uygun olarak sıkıştırılacaktır.</w:t>
      </w:r>
      <w:r w:rsidR="00FB50A2" w:rsidRPr="00C95EF9">
        <w:rPr>
          <w:kern w:val="32"/>
          <w:sz w:val="22"/>
          <w:szCs w:val="22"/>
          <w:lang w:eastAsia="en-US"/>
        </w:rPr>
        <w:t xml:space="preserve"> Kazı tabanı seviyesinden 0,5 m</w:t>
      </w:r>
      <w:r w:rsidRPr="00C95EF9">
        <w:rPr>
          <w:kern w:val="32"/>
          <w:sz w:val="22"/>
          <w:szCs w:val="22"/>
          <w:lang w:eastAsia="en-US"/>
        </w:rPr>
        <w:t xml:space="preserve"> derinliğe kadar olan doğal zeminin kuru yoğunluğunun, maksimum kuru yoğunluğun %95’inin altında olduğu yerlerde, taban malzemesi, eşlenecek ve sıkıştırılacaktır. </w:t>
      </w:r>
    </w:p>
    <w:p w14:paraId="3A85404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Islak hava şartlarında, yüzey suyunun iyi akışını sağlamak için dolgunun dışarıya doğru hafif bir eğim verilerek sıkıştırılmasına dikkat edilecektir. </w:t>
      </w:r>
    </w:p>
    <w:p w14:paraId="24FF98B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Dolguda kullanmak için uygun olan yol yatağından kazılan malzeme, uygulanabilir olduğu sürece dolgu için kullanılacaktır.</w:t>
      </w:r>
    </w:p>
    <w:p w14:paraId="7C91A14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41</w:t>
      </w:r>
      <w:r w:rsidRPr="00C95EF9">
        <w:rPr>
          <w:b/>
          <w:kern w:val="32"/>
          <w:sz w:val="22"/>
          <w:szCs w:val="22"/>
          <w:lang w:eastAsia="en-US"/>
        </w:rPr>
        <w:tab/>
        <w:t xml:space="preserve">Saha </w:t>
      </w:r>
      <w:r w:rsidR="009C75C7" w:rsidRPr="00C95EF9">
        <w:rPr>
          <w:b/>
          <w:kern w:val="32"/>
          <w:sz w:val="22"/>
          <w:szCs w:val="22"/>
          <w:lang w:eastAsia="en-US"/>
        </w:rPr>
        <w:t>y</w:t>
      </w:r>
      <w:r w:rsidRPr="00C95EF9">
        <w:rPr>
          <w:b/>
          <w:kern w:val="32"/>
          <w:sz w:val="22"/>
          <w:szCs w:val="22"/>
          <w:lang w:eastAsia="en-US"/>
        </w:rPr>
        <w:t xml:space="preserve">ollarının </w:t>
      </w:r>
      <w:r w:rsidR="009C75C7" w:rsidRPr="00C95EF9">
        <w:rPr>
          <w:b/>
          <w:kern w:val="32"/>
          <w:sz w:val="22"/>
          <w:szCs w:val="22"/>
          <w:lang w:eastAsia="en-US"/>
        </w:rPr>
        <w:t>a</w:t>
      </w:r>
      <w:r w:rsidRPr="00C95EF9">
        <w:rPr>
          <w:b/>
          <w:kern w:val="32"/>
          <w:sz w:val="22"/>
          <w:szCs w:val="22"/>
          <w:lang w:eastAsia="en-US"/>
        </w:rPr>
        <w:t xml:space="preserve">ltındaki </w:t>
      </w:r>
      <w:r w:rsidR="009C75C7" w:rsidRPr="00C95EF9">
        <w:rPr>
          <w:b/>
          <w:kern w:val="32"/>
          <w:sz w:val="22"/>
          <w:szCs w:val="22"/>
          <w:lang w:eastAsia="en-US"/>
        </w:rPr>
        <w:t>k</w:t>
      </w:r>
      <w:r w:rsidRPr="00C95EF9">
        <w:rPr>
          <w:b/>
          <w:kern w:val="32"/>
          <w:sz w:val="22"/>
          <w:szCs w:val="22"/>
          <w:lang w:eastAsia="en-US"/>
        </w:rPr>
        <w:t xml:space="preserve">azıların </w:t>
      </w:r>
      <w:r w:rsidR="009C75C7" w:rsidRPr="00C95EF9">
        <w:rPr>
          <w:b/>
          <w:kern w:val="32"/>
          <w:sz w:val="22"/>
          <w:szCs w:val="22"/>
          <w:lang w:eastAsia="en-US"/>
        </w:rPr>
        <w:t>d</w:t>
      </w:r>
      <w:r w:rsidRPr="00C95EF9">
        <w:rPr>
          <w:b/>
          <w:kern w:val="32"/>
          <w:sz w:val="22"/>
          <w:szCs w:val="22"/>
          <w:lang w:eastAsia="en-US"/>
        </w:rPr>
        <w:t>oldurulması</w:t>
      </w:r>
    </w:p>
    <w:p w14:paraId="79E51EF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Saha yollarının altına döşenen boru hatlarına ait kazılar BS</w:t>
      </w:r>
      <w:r w:rsidR="00FB50A2" w:rsidRPr="00C95EF9">
        <w:rPr>
          <w:kern w:val="32"/>
          <w:sz w:val="22"/>
          <w:szCs w:val="22"/>
          <w:lang w:eastAsia="en-US"/>
        </w:rPr>
        <w:t xml:space="preserve"> </w:t>
      </w:r>
      <w:r w:rsidRPr="00C95EF9">
        <w:rPr>
          <w:kern w:val="32"/>
          <w:sz w:val="22"/>
          <w:szCs w:val="22"/>
          <w:lang w:eastAsia="en-US"/>
        </w:rPr>
        <w:t>882 (Doğal Kaynaklardan Elde Edilen Beton Agregaları)</w:t>
      </w:r>
      <w:r w:rsidR="00FB50A2" w:rsidRPr="00C95EF9">
        <w:rPr>
          <w:kern w:val="32"/>
          <w:sz w:val="22"/>
          <w:szCs w:val="22"/>
          <w:lang w:eastAsia="en-US"/>
        </w:rPr>
        <w:t>’ye</w:t>
      </w:r>
      <w:r w:rsidRPr="00C95EF9">
        <w:rPr>
          <w:kern w:val="32"/>
          <w:sz w:val="22"/>
          <w:szCs w:val="22"/>
          <w:lang w:eastAsia="en-US"/>
        </w:rPr>
        <w:t xml:space="preserve"> uyg</w:t>
      </w:r>
      <w:r w:rsidR="00FB50A2" w:rsidRPr="00C95EF9">
        <w:rPr>
          <w:kern w:val="32"/>
          <w:sz w:val="22"/>
          <w:szCs w:val="22"/>
          <w:lang w:eastAsia="en-US"/>
        </w:rPr>
        <w:t>un kum ile geri doldurulacaktır.</w:t>
      </w:r>
      <w:r w:rsidRPr="00C95EF9">
        <w:rPr>
          <w:kern w:val="32"/>
          <w:sz w:val="22"/>
          <w:szCs w:val="22"/>
          <w:lang w:eastAsia="en-US"/>
        </w:rPr>
        <w:t xml:space="preserve"> Beton için doğal kaynaklardan elde edilen agregalar (C sınıfı kum) kullanılacaktır.</w:t>
      </w:r>
    </w:p>
    <w:p w14:paraId="65E20BC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Dolgu tam genişlik üzerine eşit olarak inşa edilecek ve optimum nem oranında 300 mm derinliği aşmayan katmanlar halinde sıkıştırılacaktır. Kumun nem oranını maksimum yoğunluğa ulaşmak için gerekli olan orana ayarlamak gerekebilir. Yetersiz nem içeren kumda, istenilen sıkıştırmayı elde etmek, püskürtücülerin kullanımı ile ilave su katılmasını ve karıştırmayı gerektirecektir.</w:t>
      </w:r>
    </w:p>
    <w:p w14:paraId="2BEB8D1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Yol kazı tabanını seviyesinin 300 mm’den daha fazla altındaki katmanlara, ASTM D 1557 (Laboratu</w:t>
      </w:r>
      <w:r w:rsidR="00FB50A2" w:rsidRPr="00C95EF9">
        <w:rPr>
          <w:kern w:val="32"/>
          <w:sz w:val="22"/>
          <w:szCs w:val="22"/>
          <w:lang w:eastAsia="en-US"/>
        </w:rPr>
        <w:t>v</w:t>
      </w:r>
      <w:r w:rsidRPr="00C95EF9">
        <w:rPr>
          <w:kern w:val="32"/>
          <w:sz w:val="22"/>
          <w:szCs w:val="22"/>
          <w:lang w:eastAsia="en-US"/>
        </w:rPr>
        <w:t>arda Yapılan Sıkıştırma İçin Standart Test Meto</w:t>
      </w:r>
      <w:r w:rsidR="00FB50A2" w:rsidRPr="00C95EF9">
        <w:rPr>
          <w:kern w:val="32"/>
          <w:sz w:val="22"/>
          <w:szCs w:val="22"/>
          <w:lang w:eastAsia="en-US"/>
        </w:rPr>
        <w:t>t</w:t>
      </w:r>
      <w:r w:rsidRPr="00C95EF9">
        <w:rPr>
          <w:kern w:val="32"/>
          <w:sz w:val="22"/>
          <w:szCs w:val="22"/>
          <w:lang w:eastAsia="en-US"/>
        </w:rPr>
        <w:t>ları) Yöntem D veya BS 1377 Test 12 veya 14’e uygun olarak belirlenen maksimum kuru yoğunluğun %90’ınına sıkıştırılacaktır. Yol kazı tabanı seviyesinin 300 mm’den daha az altındaki katmanlar, daha önce bahsedilen standart yönteme uygun olarak belirlenen maksimum kuru yoğunluğun %95’ine sıkıştırılacaktır.</w:t>
      </w:r>
    </w:p>
    <w:p w14:paraId="069182F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bir yapı beton duvarı veya basma bloğunun hemen yanına serilen kumun iyi bir şekilde sıkıştırılmasını temin edecektir. Elle çalışan titreşimli plaka kompaktörler, titreşimli tokmaklar veya güçle çalışan şahmerdanlar kullanılacaktır. Diğer durumlarda sıkıştırma titreşimli kompaktörler, düz tekerler veya havalı tekerlekli silindirlerin, İşveren tarafından onaylanmış tipleri vasıtasıyla yürütülecektir.</w:t>
      </w:r>
    </w:p>
    <w:p w14:paraId="175A8AD0"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Başka amaçlar için döşenen boru hatlarına ait ve taşıt yollarının altındaki diğer bütün yapılara ait kazılar, grobeton ile geri doldurulacaktır. Bu beton ağırlık olarak 1 kısım çimento ve 3 kısım kum ve maksimum ebadı 40 mm olan 6 kısım agrega oranlarına tekabül edecektir. Beton ve beton dökme işleri ayrıca Bölüm </w:t>
      </w:r>
      <w:proofErr w:type="spellStart"/>
      <w:r w:rsidRPr="00C95EF9">
        <w:rPr>
          <w:kern w:val="32"/>
          <w:sz w:val="22"/>
          <w:szCs w:val="22"/>
          <w:lang w:eastAsia="en-US"/>
        </w:rPr>
        <w:t>VIII’de</w:t>
      </w:r>
      <w:proofErr w:type="spellEnd"/>
      <w:r w:rsidRPr="00C95EF9">
        <w:rPr>
          <w:kern w:val="32"/>
          <w:sz w:val="22"/>
          <w:szCs w:val="22"/>
          <w:lang w:eastAsia="en-US"/>
        </w:rPr>
        <w:t xml:space="preserve"> verilen Beton </w:t>
      </w:r>
      <w:proofErr w:type="spellStart"/>
      <w:r w:rsidRPr="00C95EF9">
        <w:rPr>
          <w:kern w:val="32"/>
          <w:sz w:val="22"/>
          <w:szCs w:val="22"/>
          <w:lang w:eastAsia="en-US"/>
        </w:rPr>
        <w:t>İşlerine’e</w:t>
      </w:r>
      <w:proofErr w:type="spellEnd"/>
      <w:r w:rsidRPr="00C95EF9">
        <w:rPr>
          <w:kern w:val="32"/>
          <w:sz w:val="22"/>
          <w:szCs w:val="22"/>
          <w:lang w:eastAsia="en-US"/>
        </w:rPr>
        <w:t xml:space="preserve"> uygun olacaktır. </w:t>
      </w:r>
    </w:p>
    <w:p w14:paraId="12667BEA" w14:textId="77777777" w:rsidR="00A91B6A" w:rsidRDefault="00A91B6A" w:rsidP="00A91B6A">
      <w:pPr>
        <w:keepLines/>
        <w:widowControl w:val="0"/>
        <w:spacing w:before="120" w:after="120" w:line="300" w:lineRule="auto"/>
        <w:jc w:val="both"/>
        <w:outlineLvl w:val="0"/>
        <w:rPr>
          <w:kern w:val="32"/>
          <w:sz w:val="22"/>
          <w:szCs w:val="22"/>
          <w:lang w:eastAsia="en-US"/>
        </w:rPr>
      </w:pPr>
    </w:p>
    <w:p w14:paraId="7255D389" w14:textId="77777777" w:rsidR="00A91B6A" w:rsidRDefault="00A91B6A" w:rsidP="00A91B6A">
      <w:pPr>
        <w:keepLines/>
        <w:widowControl w:val="0"/>
        <w:spacing w:before="120" w:after="120" w:line="300" w:lineRule="auto"/>
        <w:jc w:val="both"/>
        <w:outlineLvl w:val="0"/>
        <w:rPr>
          <w:kern w:val="32"/>
          <w:sz w:val="22"/>
          <w:szCs w:val="22"/>
          <w:lang w:eastAsia="en-US"/>
        </w:rPr>
      </w:pPr>
    </w:p>
    <w:p w14:paraId="7E8E4F6F"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078C06D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Madde 42</w:t>
      </w:r>
      <w:r w:rsidRPr="00C95EF9">
        <w:rPr>
          <w:b/>
          <w:kern w:val="32"/>
          <w:sz w:val="22"/>
          <w:szCs w:val="22"/>
          <w:lang w:eastAsia="en-US"/>
        </w:rPr>
        <w:tab/>
        <w:t xml:space="preserve">İnce </w:t>
      </w:r>
      <w:r w:rsidR="009C75C7" w:rsidRPr="00C95EF9">
        <w:rPr>
          <w:b/>
          <w:kern w:val="32"/>
          <w:sz w:val="22"/>
          <w:szCs w:val="22"/>
          <w:lang w:eastAsia="en-US"/>
        </w:rPr>
        <w:t>t</w:t>
      </w:r>
      <w:r w:rsidRPr="00C95EF9">
        <w:rPr>
          <w:b/>
          <w:kern w:val="32"/>
          <w:sz w:val="22"/>
          <w:szCs w:val="22"/>
          <w:lang w:eastAsia="en-US"/>
        </w:rPr>
        <w:t xml:space="preserve">esviye ve </w:t>
      </w:r>
      <w:r w:rsidR="009C75C7" w:rsidRPr="00C95EF9">
        <w:rPr>
          <w:b/>
          <w:kern w:val="32"/>
          <w:sz w:val="22"/>
          <w:szCs w:val="22"/>
          <w:lang w:eastAsia="en-US"/>
        </w:rPr>
        <w:t>t</w:t>
      </w:r>
      <w:r w:rsidRPr="00C95EF9">
        <w:rPr>
          <w:b/>
          <w:kern w:val="32"/>
          <w:sz w:val="22"/>
          <w:szCs w:val="22"/>
          <w:lang w:eastAsia="en-US"/>
        </w:rPr>
        <w:t xml:space="preserve">abanın </w:t>
      </w:r>
      <w:r w:rsidR="009C75C7" w:rsidRPr="00C95EF9">
        <w:rPr>
          <w:b/>
          <w:kern w:val="32"/>
          <w:sz w:val="22"/>
          <w:szCs w:val="22"/>
          <w:lang w:eastAsia="en-US"/>
        </w:rPr>
        <w:t>k</w:t>
      </w:r>
      <w:r w:rsidRPr="00C95EF9">
        <w:rPr>
          <w:b/>
          <w:kern w:val="32"/>
          <w:sz w:val="22"/>
          <w:szCs w:val="22"/>
          <w:lang w:eastAsia="en-US"/>
        </w:rPr>
        <w:t>orunması</w:t>
      </w:r>
    </w:p>
    <w:p w14:paraId="21EE045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Taban istenen derecede sıkıştırıldığı zaman, yüzeyi, taşıt yolunun bitmiş yüzeyine ve kesitine paralel bir yapısı olacaktır. Tabanın ince tesviyesi yapılmış yüzeyi, herhangi bir alt-temel malzemesi yerleştirilmeden önce İşveren tarafından onaylanacaktır. Nihai olarak sıkıştırıldığı, şekillendirildiği ve onaylandığı anda, taban korunacak ve drenajı iyi bir şekilde yapılmış vaziyette muhafaza edilecektir.</w:t>
      </w:r>
    </w:p>
    <w:p w14:paraId="4329994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Ekipman ve malzemeler taban zemini üzerine depolanmayacak veya yığılmayacaktır. Yükleniciye ait trafiğe, aksi İşveren tarafından onaylanmadıkça, tamamlanmış taban üzerinden geçmesine izin verilmeyecektir. Yüklenici, tabanda meydana gelen her türlü yumuşak nokta veya hasarı, masrafları kendisi tarafından karşılanmak şartıyla, onaracaktır.</w:t>
      </w:r>
    </w:p>
    <w:p w14:paraId="2DEB306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43</w:t>
      </w:r>
      <w:r w:rsidRPr="00C95EF9">
        <w:rPr>
          <w:b/>
          <w:kern w:val="32"/>
          <w:sz w:val="22"/>
          <w:szCs w:val="22"/>
          <w:lang w:eastAsia="en-US"/>
        </w:rPr>
        <w:tab/>
        <w:t xml:space="preserve">Alt </w:t>
      </w:r>
      <w:r w:rsidR="009C75C7" w:rsidRPr="00C95EF9">
        <w:rPr>
          <w:b/>
          <w:kern w:val="32"/>
          <w:sz w:val="22"/>
          <w:szCs w:val="22"/>
          <w:lang w:eastAsia="en-US"/>
        </w:rPr>
        <w:t>t</w:t>
      </w:r>
      <w:r w:rsidRPr="00C95EF9">
        <w:rPr>
          <w:b/>
          <w:kern w:val="32"/>
          <w:sz w:val="22"/>
          <w:szCs w:val="22"/>
          <w:lang w:eastAsia="en-US"/>
        </w:rPr>
        <w:t xml:space="preserve">emel </w:t>
      </w:r>
      <w:r w:rsidR="009C75C7" w:rsidRPr="00C95EF9">
        <w:rPr>
          <w:b/>
          <w:kern w:val="32"/>
          <w:sz w:val="22"/>
          <w:szCs w:val="22"/>
          <w:lang w:eastAsia="en-US"/>
        </w:rPr>
        <w:t>m</w:t>
      </w:r>
      <w:r w:rsidRPr="00C95EF9">
        <w:rPr>
          <w:b/>
          <w:kern w:val="32"/>
          <w:sz w:val="22"/>
          <w:szCs w:val="22"/>
          <w:lang w:eastAsia="en-US"/>
        </w:rPr>
        <w:t xml:space="preserve">alzemesi ve </w:t>
      </w:r>
      <w:r w:rsidR="009C75C7" w:rsidRPr="00C95EF9">
        <w:rPr>
          <w:b/>
          <w:kern w:val="32"/>
          <w:sz w:val="22"/>
          <w:szCs w:val="22"/>
          <w:lang w:eastAsia="en-US"/>
        </w:rPr>
        <w:t>i</w:t>
      </w:r>
      <w:r w:rsidRPr="00C95EF9">
        <w:rPr>
          <w:b/>
          <w:kern w:val="32"/>
          <w:sz w:val="22"/>
          <w:szCs w:val="22"/>
          <w:lang w:eastAsia="en-US"/>
        </w:rPr>
        <w:t>nşaat</w:t>
      </w:r>
    </w:p>
    <w:p w14:paraId="32ACF54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Granüler alt temel malzemesi, doğal kum, çakıl, kırılmış kaya, kırılmış cüruf, kırılmış beton veya iyi pişirilmiş plastik olmayan killi şist olacaktır. Malzeme tane dağılımı (granülometrisi) iyi derecelendirilmiş olacak ve aşağıdaki limitler içinde bulunacaktır.</w:t>
      </w:r>
    </w:p>
    <w:p w14:paraId="304A630F" w14:textId="77777777" w:rsidR="00DD5F66" w:rsidRPr="00C95EF9" w:rsidRDefault="00990A3C" w:rsidP="00A91B6A">
      <w:pPr>
        <w:keepLines/>
        <w:widowControl w:val="0"/>
        <w:spacing w:before="120" w:after="120" w:line="300" w:lineRule="auto"/>
        <w:jc w:val="center"/>
        <w:outlineLvl w:val="0"/>
        <w:rPr>
          <w:kern w:val="32"/>
          <w:sz w:val="22"/>
          <w:szCs w:val="22"/>
          <w:lang w:eastAsia="en-US"/>
        </w:rPr>
      </w:pPr>
      <w:r w:rsidRPr="00C95EF9">
        <w:rPr>
          <w:kern w:val="32"/>
          <w:sz w:val="22"/>
          <w:szCs w:val="22"/>
          <w:lang w:eastAsia="en-US"/>
        </w:rPr>
        <w:t>Alt Temel Malzemesi Tane Dağılımı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2"/>
        <w:gridCol w:w="1437"/>
        <w:gridCol w:w="1440"/>
      </w:tblGrid>
      <w:tr w:rsidR="00DD5F66" w:rsidRPr="00C95EF9" w14:paraId="5423472A" w14:textId="77777777" w:rsidTr="006F501B">
        <w:trPr>
          <w:cantSplit/>
          <w:trHeight w:val="612"/>
          <w:jc w:val="center"/>
        </w:trPr>
        <w:tc>
          <w:tcPr>
            <w:tcW w:w="2672" w:type="dxa"/>
            <w:vMerge w:val="restart"/>
            <w:vAlign w:val="center"/>
          </w:tcPr>
          <w:p w14:paraId="30C70E1E" w14:textId="77777777" w:rsidR="00DD5F66" w:rsidRPr="00C95EF9" w:rsidRDefault="00DD5F66" w:rsidP="00A91B6A">
            <w:pPr>
              <w:keepLines/>
              <w:widowControl w:val="0"/>
              <w:spacing w:line="300" w:lineRule="auto"/>
              <w:jc w:val="center"/>
              <w:rPr>
                <w:b/>
                <w:sz w:val="22"/>
                <w:szCs w:val="22"/>
              </w:rPr>
            </w:pPr>
            <w:r w:rsidRPr="00C95EF9">
              <w:rPr>
                <w:b/>
                <w:sz w:val="22"/>
                <w:szCs w:val="22"/>
              </w:rPr>
              <w:t>BS 410</w:t>
            </w:r>
          </w:p>
          <w:p w14:paraId="5F755C4E" w14:textId="77777777" w:rsidR="00DD5F66" w:rsidRPr="00C95EF9" w:rsidRDefault="00DD5F66" w:rsidP="00A91B6A">
            <w:pPr>
              <w:keepLines/>
              <w:widowControl w:val="0"/>
              <w:spacing w:line="300" w:lineRule="auto"/>
              <w:jc w:val="center"/>
              <w:rPr>
                <w:b/>
                <w:sz w:val="22"/>
                <w:szCs w:val="22"/>
              </w:rPr>
            </w:pPr>
            <w:r w:rsidRPr="00C95EF9">
              <w:rPr>
                <w:b/>
                <w:sz w:val="22"/>
                <w:szCs w:val="22"/>
              </w:rPr>
              <w:t>Test Eleği</w:t>
            </w:r>
          </w:p>
        </w:tc>
        <w:tc>
          <w:tcPr>
            <w:tcW w:w="2877" w:type="dxa"/>
            <w:gridSpan w:val="2"/>
            <w:vAlign w:val="center"/>
          </w:tcPr>
          <w:p w14:paraId="3462FA26" w14:textId="77777777" w:rsidR="00DD5F66" w:rsidRPr="00C95EF9" w:rsidRDefault="00DD5F66" w:rsidP="00A91B6A">
            <w:pPr>
              <w:keepLines/>
              <w:widowControl w:val="0"/>
              <w:spacing w:line="300" w:lineRule="auto"/>
              <w:jc w:val="center"/>
              <w:rPr>
                <w:b/>
                <w:sz w:val="22"/>
                <w:szCs w:val="22"/>
              </w:rPr>
            </w:pPr>
            <w:r w:rsidRPr="00C95EF9">
              <w:rPr>
                <w:b/>
                <w:sz w:val="22"/>
                <w:szCs w:val="22"/>
              </w:rPr>
              <w:t>Kitle Olarak Geçen Yüzde</w:t>
            </w:r>
          </w:p>
        </w:tc>
      </w:tr>
      <w:tr w:rsidR="00DD5F66" w:rsidRPr="00C95EF9" w14:paraId="4684C2B5" w14:textId="77777777" w:rsidTr="006F501B">
        <w:trPr>
          <w:cantSplit/>
          <w:trHeight w:val="336"/>
          <w:jc w:val="center"/>
        </w:trPr>
        <w:tc>
          <w:tcPr>
            <w:tcW w:w="2672" w:type="dxa"/>
            <w:vMerge/>
          </w:tcPr>
          <w:p w14:paraId="686DFB69" w14:textId="77777777" w:rsidR="00DD5F66" w:rsidRPr="00C95EF9" w:rsidRDefault="00DD5F66" w:rsidP="00A91B6A">
            <w:pPr>
              <w:keepLines/>
              <w:widowControl w:val="0"/>
              <w:spacing w:line="300" w:lineRule="auto"/>
              <w:rPr>
                <w:b/>
                <w:sz w:val="22"/>
                <w:szCs w:val="22"/>
              </w:rPr>
            </w:pPr>
          </w:p>
        </w:tc>
        <w:tc>
          <w:tcPr>
            <w:tcW w:w="1437" w:type="dxa"/>
            <w:vAlign w:val="center"/>
          </w:tcPr>
          <w:p w14:paraId="5E52CD39" w14:textId="77777777" w:rsidR="00DD5F66" w:rsidRPr="00C95EF9" w:rsidRDefault="00DD5F66" w:rsidP="00A91B6A">
            <w:pPr>
              <w:keepLines/>
              <w:widowControl w:val="0"/>
              <w:spacing w:line="300" w:lineRule="auto"/>
              <w:jc w:val="center"/>
              <w:rPr>
                <w:b/>
                <w:sz w:val="22"/>
                <w:szCs w:val="22"/>
              </w:rPr>
            </w:pPr>
            <w:r w:rsidRPr="00C95EF9">
              <w:rPr>
                <w:b/>
                <w:sz w:val="22"/>
                <w:szCs w:val="22"/>
              </w:rPr>
              <w:t>Tip 1</w:t>
            </w:r>
          </w:p>
        </w:tc>
        <w:tc>
          <w:tcPr>
            <w:tcW w:w="1439" w:type="dxa"/>
            <w:vAlign w:val="center"/>
          </w:tcPr>
          <w:p w14:paraId="2997FAFF" w14:textId="77777777" w:rsidR="00DD5F66" w:rsidRPr="00C95EF9" w:rsidRDefault="00DD5F66" w:rsidP="00A91B6A">
            <w:pPr>
              <w:keepLines/>
              <w:widowControl w:val="0"/>
              <w:spacing w:line="300" w:lineRule="auto"/>
              <w:jc w:val="center"/>
              <w:rPr>
                <w:b/>
                <w:sz w:val="22"/>
                <w:szCs w:val="22"/>
              </w:rPr>
            </w:pPr>
            <w:r w:rsidRPr="00C95EF9">
              <w:rPr>
                <w:b/>
                <w:sz w:val="22"/>
                <w:szCs w:val="22"/>
              </w:rPr>
              <w:t>Tip 2</w:t>
            </w:r>
          </w:p>
        </w:tc>
      </w:tr>
      <w:tr w:rsidR="00DD5F66" w:rsidRPr="00C95EF9" w14:paraId="2BCE75B8" w14:textId="77777777" w:rsidTr="006F501B">
        <w:trPr>
          <w:trHeight w:val="291"/>
          <w:jc w:val="center"/>
        </w:trPr>
        <w:tc>
          <w:tcPr>
            <w:tcW w:w="2672" w:type="dxa"/>
          </w:tcPr>
          <w:p w14:paraId="6E2E6AD3" w14:textId="77777777" w:rsidR="00DD5F66" w:rsidRPr="00C95EF9" w:rsidRDefault="00DD5F66" w:rsidP="00A91B6A">
            <w:pPr>
              <w:keepLines/>
              <w:widowControl w:val="0"/>
              <w:spacing w:line="300" w:lineRule="auto"/>
              <w:ind w:left="263"/>
              <w:rPr>
                <w:sz w:val="22"/>
                <w:szCs w:val="22"/>
              </w:rPr>
            </w:pPr>
            <w:r w:rsidRPr="00C95EF9">
              <w:rPr>
                <w:sz w:val="22"/>
                <w:szCs w:val="22"/>
              </w:rPr>
              <w:t>75 mm</w:t>
            </w:r>
          </w:p>
        </w:tc>
        <w:tc>
          <w:tcPr>
            <w:tcW w:w="1437" w:type="dxa"/>
          </w:tcPr>
          <w:p w14:paraId="05C50F07" w14:textId="77777777" w:rsidR="00DD5F66" w:rsidRPr="00C95EF9" w:rsidRDefault="00DD5F66" w:rsidP="00A91B6A">
            <w:pPr>
              <w:keepLines/>
              <w:widowControl w:val="0"/>
              <w:spacing w:line="300" w:lineRule="auto"/>
              <w:jc w:val="center"/>
              <w:rPr>
                <w:sz w:val="22"/>
                <w:szCs w:val="22"/>
              </w:rPr>
            </w:pPr>
            <w:r w:rsidRPr="00C95EF9">
              <w:rPr>
                <w:sz w:val="22"/>
                <w:szCs w:val="22"/>
              </w:rPr>
              <w:t>100</w:t>
            </w:r>
          </w:p>
        </w:tc>
        <w:tc>
          <w:tcPr>
            <w:tcW w:w="1439" w:type="dxa"/>
          </w:tcPr>
          <w:p w14:paraId="73DE2215" w14:textId="77777777" w:rsidR="00DD5F66" w:rsidRPr="00C95EF9" w:rsidRDefault="00DD5F66" w:rsidP="00A91B6A">
            <w:pPr>
              <w:keepLines/>
              <w:widowControl w:val="0"/>
              <w:spacing w:line="300" w:lineRule="auto"/>
              <w:jc w:val="center"/>
              <w:rPr>
                <w:sz w:val="22"/>
                <w:szCs w:val="22"/>
              </w:rPr>
            </w:pPr>
            <w:r w:rsidRPr="00C95EF9">
              <w:rPr>
                <w:sz w:val="22"/>
                <w:szCs w:val="22"/>
              </w:rPr>
              <w:t>100</w:t>
            </w:r>
          </w:p>
        </w:tc>
      </w:tr>
      <w:tr w:rsidR="00DD5F66" w:rsidRPr="00C95EF9" w14:paraId="57A7CBC7" w14:textId="77777777" w:rsidTr="006F501B">
        <w:trPr>
          <w:trHeight w:val="305"/>
          <w:jc w:val="center"/>
        </w:trPr>
        <w:tc>
          <w:tcPr>
            <w:tcW w:w="2672" w:type="dxa"/>
          </w:tcPr>
          <w:p w14:paraId="2A86D183" w14:textId="77777777" w:rsidR="00DD5F66" w:rsidRPr="00C95EF9" w:rsidRDefault="00DD5F66" w:rsidP="00A91B6A">
            <w:pPr>
              <w:keepLines/>
              <w:widowControl w:val="0"/>
              <w:spacing w:line="300" w:lineRule="auto"/>
              <w:ind w:left="263"/>
              <w:rPr>
                <w:sz w:val="22"/>
                <w:szCs w:val="22"/>
              </w:rPr>
            </w:pPr>
            <w:r w:rsidRPr="00C95EF9">
              <w:rPr>
                <w:sz w:val="22"/>
                <w:szCs w:val="22"/>
              </w:rPr>
              <w:t>37,5 mm</w:t>
            </w:r>
          </w:p>
        </w:tc>
        <w:tc>
          <w:tcPr>
            <w:tcW w:w="1437" w:type="dxa"/>
          </w:tcPr>
          <w:p w14:paraId="112054E0" w14:textId="77777777" w:rsidR="00DD5F66" w:rsidRPr="00C95EF9" w:rsidRDefault="00DD5F66" w:rsidP="00A91B6A">
            <w:pPr>
              <w:keepLines/>
              <w:widowControl w:val="0"/>
              <w:spacing w:line="300" w:lineRule="auto"/>
              <w:jc w:val="center"/>
              <w:rPr>
                <w:sz w:val="22"/>
                <w:szCs w:val="22"/>
              </w:rPr>
            </w:pPr>
            <w:r w:rsidRPr="00C95EF9">
              <w:rPr>
                <w:sz w:val="22"/>
                <w:szCs w:val="22"/>
              </w:rPr>
              <w:t>85-100</w:t>
            </w:r>
          </w:p>
        </w:tc>
        <w:tc>
          <w:tcPr>
            <w:tcW w:w="1439" w:type="dxa"/>
          </w:tcPr>
          <w:p w14:paraId="2064D764" w14:textId="77777777" w:rsidR="00DD5F66" w:rsidRPr="00C95EF9" w:rsidRDefault="00DD5F66" w:rsidP="00A91B6A">
            <w:pPr>
              <w:keepLines/>
              <w:widowControl w:val="0"/>
              <w:spacing w:line="300" w:lineRule="auto"/>
              <w:jc w:val="center"/>
              <w:rPr>
                <w:sz w:val="22"/>
                <w:szCs w:val="22"/>
              </w:rPr>
            </w:pPr>
            <w:r w:rsidRPr="00C95EF9">
              <w:rPr>
                <w:sz w:val="22"/>
                <w:szCs w:val="22"/>
              </w:rPr>
              <w:t>85-100</w:t>
            </w:r>
          </w:p>
        </w:tc>
      </w:tr>
      <w:tr w:rsidR="00DD5F66" w:rsidRPr="00C95EF9" w14:paraId="19D4B2C1" w14:textId="77777777" w:rsidTr="006F501B">
        <w:trPr>
          <w:trHeight w:val="305"/>
          <w:jc w:val="center"/>
        </w:trPr>
        <w:tc>
          <w:tcPr>
            <w:tcW w:w="2672" w:type="dxa"/>
          </w:tcPr>
          <w:p w14:paraId="5B4170D3" w14:textId="77777777" w:rsidR="00DD5F66" w:rsidRPr="00C95EF9" w:rsidRDefault="00DD5F66" w:rsidP="00A91B6A">
            <w:pPr>
              <w:keepLines/>
              <w:widowControl w:val="0"/>
              <w:spacing w:line="300" w:lineRule="auto"/>
              <w:ind w:left="263"/>
              <w:rPr>
                <w:sz w:val="22"/>
                <w:szCs w:val="22"/>
              </w:rPr>
            </w:pPr>
            <w:r w:rsidRPr="00C95EF9">
              <w:rPr>
                <w:sz w:val="22"/>
                <w:szCs w:val="22"/>
              </w:rPr>
              <w:t>10 mm</w:t>
            </w:r>
          </w:p>
        </w:tc>
        <w:tc>
          <w:tcPr>
            <w:tcW w:w="1437" w:type="dxa"/>
          </w:tcPr>
          <w:p w14:paraId="78923F31" w14:textId="77777777" w:rsidR="00DD5F66" w:rsidRPr="00C95EF9" w:rsidRDefault="00DD5F66" w:rsidP="00A91B6A">
            <w:pPr>
              <w:keepLines/>
              <w:widowControl w:val="0"/>
              <w:spacing w:line="300" w:lineRule="auto"/>
              <w:jc w:val="center"/>
              <w:rPr>
                <w:sz w:val="22"/>
                <w:szCs w:val="22"/>
              </w:rPr>
            </w:pPr>
            <w:r w:rsidRPr="00C95EF9">
              <w:rPr>
                <w:sz w:val="22"/>
                <w:szCs w:val="22"/>
              </w:rPr>
              <w:t>40-70</w:t>
            </w:r>
          </w:p>
        </w:tc>
        <w:tc>
          <w:tcPr>
            <w:tcW w:w="1439" w:type="dxa"/>
          </w:tcPr>
          <w:p w14:paraId="1D8F3443" w14:textId="77777777" w:rsidR="00DD5F66" w:rsidRPr="00C95EF9" w:rsidRDefault="00DD5F66" w:rsidP="00A91B6A">
            <w:pPr>
              <w:keepLines/>
              <w:widowControl w:val="0"/>
              <w:spacing w:line="300" w:lineRule="auto"/>
              <w:jc w:val="center"/>
              <w:rPr>
                <w:sz w:val="22"/>
                <w:szCs w:val="22"/>
              </w:rPr>
            </w:pPr>
            <w:r w:rsidRPr="00C95EF9">
              <w:rPr>
                <w:sz w:val="22"/>
                <w:szCs w:val="22"/>
              </w:rPr>
              <w:t>45-100</w:t>
            </w:r>
          </w:p>
        </w:tc>
      </w:tr>
      <w:tr w:rsidR="00DD5F66" w:rsidRPr="00C95EF9" w14:paraId="58A5A2B8" w14:textId="77777777" w:rsidTr="006F501B">
        <w:trPr>
          <w:trHeight w:val="305"/>
          <w:jc w:val="center"/>
        </w:trPr>
        <w:tc>
          <w:tcPr>
            <w:tcW w:w="2672" w:type="dxa"/>
          </w:tcPr>
          <w:p w14:paraId="0FDA4360" w14:textId="77777777" w:rsidR="00DD5F66" w:rsidRPr="00C95EF9" w:rsidRDefault="00DD5F66" w:rsidP="00A91B6A">
            <w:pPr>
              <w:keepLines/>
              <w:widowControl w:val="0"/>
              <w:spacing w:line="300" w:lineRule="auto"/>
              <w:ind w:left="263"/>
              <w:rPr>
                <w:sz w:val="22"/>
                <w:szCs w:val="22"/>
              </w:rPr>
            </w:pPr>
            <w:r w:rsidRPr="00C95EF9">
              <w:rPr>
                <w:sz w:val="22"/>
                <w:szCs w:val="22"/>
              </w:rPr>
              <w:t>5 mm</w:t>
            </w:r>
          </w:p>
        </w:tc>
        <w:tc>
          <w:tcPr>
            <w:tcW w:w="1437" w:type="dxa"/>
          </w:tcPr>
          <w:p w14:paraId="43576243" w14:textId="77777777" w:rsidR="00DD5F66" w:rsidRPr="00C95EF9" w:rsidRDefault="00DD5F66" w:rsidP="00A91B6A">
            <w:pPr>
              <w:keepLines/>
              <w:widowControl w:val="0"/>
              <w:spacing w:line="300" w:lineRule="auto"/>
              <w:jc w:val="center"/>
              <w:rPr>
                <w:sz w:val="22"/>
                <w:szCs w:val="22"/>
              </w:rPr>
            </w:pPr>
            <w:r w:rsidRPr="00C95EF9">
              <w:rPr>
                <w:sz w:val="22"/>
                <w:szCs w:val="22"/>
              </w:rPr>
              <w:t>25-45</w:t>
            </w:r>
          </w:p>
        </w:tc>
        <w:tc>
          <w:tcPr>
            <w:tcW w:w="1439" w:type="dxa"/>
          </w:tcPr>
          <w:p w14:paraId="0A617A83" w14:textId="77777777" w:rsidR="00DD5F66" w:rsidRPr="00C95EF9" w:rsidRDefault="00DD5F66" w:rsidP="00A91B6A">
            <w:pPr>
              <w:keepLines/>
              <w:widowControl w:val="0"/>
              <w:spacing w:line="300" w:lineRule="auto"/>
              <w:jc w:val="center"/>
              <w:rPr>
                <w:sz w:val="22"/>
                <w:szCs w:val="22"/>
              </w:rPr>
            </w:pPr>
            <w:r w:rsidRPr="00C95EF9">
              <w:rPr>
                <w:sz w:val="22"/>
                <w:szCs w:val="22"/>
              </w:rPr>
              <w:t>25-85</w:t>
            </w:r>
          </w:p>
        </w:tc>
      </w:tr>
      <w:tr w:rsidR="00DD5F66" w:rsidRPr="00C95EF9" w14:paraId="27F8BF2D" w14:textId="77777777" w:rsidTr="006F501B">
        <w:trPr>
          <w:trHeight w:val="305"/>
          <w:jc w:val="center"/>
        </w:trPr>
        <w:tc>
          <w:tcPr>
            <w:tcW w:w="2672" w:type="dxa"/>
          </w:tcPr>
          <w:p w14:paraId="65605059" w14:textId="77777777" w:rsidR="00DD5F66" w:rsidRPr="00C95EF9" w:rsidRDefault="00DD5F66" w:rsidP="00A91B6A">
            <w:pPr>
              <w:keepLines/>
              <w:widowControl w:val="0"/>
              <w:spacing w:line="300" w:lineRule="auto"/>
              <w:ind w:left="263"/>
              <w:rPr>
                <w:i/>
                <w:sz w:val="22"/>
                <w:szCs w:val="22"/>
              </w:rPr>
            </w:pPr>
            <w:r w:rsidRPr="00C95EF9">
              <w:rPr>
                <w:sz w:val="22"/>
                <w:szCs w:val="22"/>
              </w:rPr>
              <w:t xml:space="preserve">600 </w:t>
            </w:r>
            <w:r w:rsidRPr="00C95EF9">
              <w:rPr>
                <w:sz w:val="22"/>
                <w:szCs w:val="22"/>
              </w:rPr>
              <w:sym w:font="Symbol" w:char="F06D"/>
            </w:r>
            <w:r w:rsidRPr="00C95EF9">
              <w:rPr>
                <w:sz w:val="22"/>
                <w:szCs w:val="22"/>
              </w:rPr>
              <w:t>m</w:t>
            </w:r>
          </w:p>
        </w:tc>
        <w:tc>
          <w:tcPr>
            <w:tcW w:w="1437" w:type="dxa"/>
          </w:tcPr>
          <w:p w14:paraId="3AF74890" w14:textId="77777777" w:rsidR="00DD5F66" w:rsidRPr="00C95EF9" w:rsidRDefault="00DD5F66" w:rsidP="00A91B6A">
            <w:pPr>
              <w:keepLines/>
              <w:widowControl w:val="0"/>
              <w:spacing w:line="300" w:lineRule="auto"/>
              <w:jc w:val="center"/>
              <w:rPr>
                <w:sz w:val="22"/>
                <w:szCs w:val="22"/>
              </w:rPr>
            </w:pPr>
            <w:r w:rsidRPr="00C95EF9">
              <w:rPr>
                <w:sz w:val="22"/>
                <w:szCs w:val="22"/>
              </w:rPr>
              <w:t>8-22</w:t>
            </w:r>
          </w:p>
        </w:tc>
        <w:tc>
          <w:tcPr>
            <w:tcW w:w="1439" w:type="dxa"/>
          </w:tcPr>
          <w:p w14:paraId="3BA79B2C" w14:textId="77777777" w:rsidR="00DD5F66" w:rsidRPr="00C95EF9" w:rsidRDefault="00DD5F66" w:rsidP="00A91B6A">
            <w:pPr>
              <w:keepLines/>
              <w:widowControl w:val="0"/>
              <w:spacing w:line="300" w:lineRule="auto"/>
              <w:jc w:val="center"/>
              <w:rPr>
                <w:sz w:val="22"/>
                <w:szCs w:val="22"/>
              </w:rPr>
            </w:pPr>
            <w:r w:rsidRPr="00C95EF9">
              <w:rPr>
                <w:sz w:val="22"/>
                <w:szCs w:val="22"/>
              </w:rPr>
              <w:t>8-45</w:t>
            </w:r>
          </w:p>
        </w:tc>
      </w:tr>
      <w:tr w:rsidR="00DD5F66" w:rsidRPr="00C95EF9" w14:paraId="120C1DD8" w14:textId="77777777" w:rsidTr="006F501B">
        <w:trPr>
          <w:trHeight w:val="320"/>
          <w:jc w:val="center"/>
        </w:trPr>
        <w:tc>
          <w:tcPr>
            <w:tcW w:w="2672" w:type="dxa"/>
          </w:tcPr>
          <w:p w14:paraId="0CCAF32C" w14:textId="77777777" w:rsidR="00DD5F66" w:rsidRPr="00C95EF9" w:rsidRDefault="00DD5F66" w:rsidP="00A91B6A">
            <w:pPr>
              <w:keepLines/>
              <w:widowControl w:val="0"/>
              <w:spacing w:line="300" w:lineRule="auto"/>
              <w:ind w:left="263"/>
              <w:rPr>
                <w:i/>
                <w:sz w:val="22"/>
                <w:szCs w:val="22"/>
              </w:rPr>
            </w:pPr>
            <w:r w:rsidRPr="00C95EF9">
              <w:rPr>
                <w:sz w:val="22"/>
                <w:szCs w:val="22"/>
              </w:rPr>
              <w:t>75</w:t>
            </w:r>
            <w:r w:rsidRPr="00C95EF9">
              <w:rPr>
                <w:i/>
                <w:sz w:val="22"/>
                <w:szCs w:val="22"/>
              </w:rPr>
              <w:t xml:space="preserve"> </w:t>
            </w:r>
            <w:r w:rsidRPr="00C95EF9">
              <w:rPr>
                <w:sz w:val="22"/>
                <w:szCs w:val="22"/>
              </w:rPr>
              <w:sym w:font="Symbol" w:char="F06D"/>
            </w:r>
            <w:r w:rsidRPr="00C95EF9">
              <w:rPr>
                <w:sz w:val="22"/>
                <w:szCs w:val="22"/>
              </w:rPr>
              <w:t>m</w:t>
            </w:r>
          </w:p>
        </w:tc>
        <w:tc>
          <w:tcPr>
            <w:tcW w:w="1437" w:type="dxa"/>
          </w:tcPr>
          <w:p w14:paraId="60DF9FF2" w14:textId="77777777" w:rsidR="00DD5F66" w:rsidRPr="00C95EF9" w:rsidRDefault="00DD5F66" w:rsidP="00A91B6A">
            <w:pPr>
              <w:keepLines/>
              <w:widowControl w:val="0"/>
              <w:spacing w:line="300" w:lineRule="auto"/>
              <w:jc w:val="center"/>
              <w:rPr>
                <w:sz w:val="22"/>
                <w:szCs w:val="22"/>
              </w:rPr>
            </w:pPr>
            <w:r w:rsidRPr="00C95EF9">
              <w:rPr>
                <w:sz w:val="22"/>
                <w:szCs w:val="22"/>
              </w:rPr>
              <w:t>0-10</w:t>
            </w:r>
          </w:p>
        </w:tc>
        <w:tc>
          <w:tcPr>
            <w:tcW w:w="1439" w:type="dxa"/>
          </w:tcPr>
          <w:p w14:paraId="7E07F342" w14:textId="77777777" w:rsidR="00DD5F66" w:rsidRPr="00C95EF9" w:rsidRDefault="00DD5F66" w:rsidP="00A91B6A">
            <w:pPr>
              <w:keepLines/>
              <w:widowControl w:val="0"/>
              <w:spacing w:line="300" w:lineRule="auto"/>
              <w:jc w:val="center"/>
              <w:rPr>
                <w:sz w:val="22"/>
                <w:szCs w:val="22"/>
              </w:rPr>
            </w:pPr>
            <w:r w:rsidRPr="00C95EF9">
              <w:rPr>
                <w:sz w:val="22"/>
                <w:szCs w:val="22"/>
              </w:rPr>
              <w:t>0-10</w:t>
            </w:r>
          </w:p>
        </w:tc>
      </w:tr>
      <w:tr w:rsidR="006F501B" w:rsidRPr="00C95EF9" w14:paraId="75D9A1D9" w14:textId="77777777" w:rsidTr="006F501B">
        <w:trPr>
          <w:trHeight w:val="305"/>
          <w:jc w:val="center"/>
        </w:trPr>
        <w:tc>
          <w:tcPr>
            <w:tcW w:w="2672" w:type="dxa"/>
          </w:tcPr>
          <w:p w14:paraId="75E1AC7A" w14:textId="77777777" w:rsidR="006F501B" w:rsidRPr="00C95EF9" w:rsidRDefault="006F501B" w:rsidP="00A91B6A">
            <w:pPr>
              <w:keepLines/>
              <w:widowControl w:val="0"/>
              <w:spacing w:line="300" w:lineRule="auto"/>
              <w:ind w:left="263"/>
              <w:rPr>
                <w:sz w:val="22"/>
                <w:szCs w:val="22"/>
              </w:rPr>
            </w:pPr>
          </w:p>
        </w:tc>
        <w:tc>
          <w:tcPr>
            <w:tcW w:w="1437" w:type="dxa"/>
          </w:tcPr>
          <w:p w14:paraId="6DA2A952" w14:textId="77777777" w:rsidR="006F501B" w:rsidRPr="00C95EF9" w:rsidRDefault="006F501B" w:rsidP="00A91B6A">
            <w:pPr>
              <w:keepLines/>
              <w:widowControl w:val="0"/>
              <w:spacing w:line="300" w:lineRule="auto"/>
              <w:jc w:val="center"/>
              <w:rPr>
                <w:sz w:val="22"/>
                <w:szCs w:val="22"/>
              </w:rPr>
            </w:pPr>
          </w:p>
        </w:tc>
        <w:tc>
          <w:tcPr>
            <w:tcW w:w="1439" w:type="dxa"/>
          </w:tcPr>
          <w:p w14:paraId="1446A94D" w14:textId="77777777" w:rsidR="006F501B" w:rsidRPr="00C95EF9" w:rsidRDefault="006F501B" w:rsidP="00A91B6A">
            <w:pPr>
              <w:keepLines/>
              <w:widowControl w:val="0"/>
              <w:spacing w:line="300" w:lineRule="auto"/>
              <w:jc w:val="center"/>
              <w:rPr>
                <w:sz w:val="22"/>
                <w:szCs w:val="22"/>
              </w:rPr>
            </w:pPr>
          </w:p>
        </w:tc>
      </w:tr>
    </w:tbl>
    <w:p w14:paraId="3922E87C" w14:textId="77777777" w:rsidR="00990A3C" w:rsidRPr="00C95EF9" w:rsidRDefault="00DD5F66"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G</w:t>
      </w:r>
      <w:r w:rsidR="00990A3C" w:rsidRPr="00C95EF9">
        <w:rPr>
          <w:kern w:val="32"/>
          <w:sz w:val="22"/>
          <w:szCs w:val="22"/>
          <w:lang w:eastAsia="en-US"/>
        </w:rPr>
        <w:t>ranüler malzemenin, herhangi bir yol yüzeyinin 450 mm içinde kullanılacağı yerlerde, Ulaşım ve Yol Araştırma Laboratu</w:t>
      </w:r>
      <w:r w:rsidR="00BF1835" w:rsidRPr="00C95EF9">
        <w:rPr>
          <w:kern w:val="32"/>
          <w:sz w:val="22"/>
          <w:szCs w:val="22"/>
          <w:lang w:eastAsia="en-US"/>
        </w:rPr>
        <w:t>v</w:t>
      </w:r>
      <w:r w:rsidR="00990A3C" w:rsidRPr="00C95EF9">
        <w:rPr>
          <w:kern w:val="32"/>
          <w:sz w:val="22"/>
          <w:szCs w:val="22"/>
          <w:lang w:eastAsia="en-US"/>
        </w:rPr>
        <w:t>arı Rapor LR 90’da tanımlanan donma deneyine tabi tutulduğu zaman malzemenin, 13 mm’den daha büyük bir kabarma göstermeyeceğini teyit eden bir sertifikayı Yüklenici, İşverene temin edecektir. Doğal kum ve çakıllara sadece Tip 2 malzeme içinde izin verilecektir.</w:t>
      </w:r>
    </w:p>
    <w:p w14:paraId="0B3DB13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malzeme yerleştirilecek, eşit kalınlıkta yayılacak ve sıkıştırılacaktır. Yayma işlemi, yerleştirme işlemi ile aynı anda yürütülecektir. Malzeme sıkıştırıldıktan sonra toplam kalınlığının istendiği gibi olması için bir veya daha fazla katmanlar halinde yayılacaktır. Alt-temelin sıkıştırılması DIN 18126’ya göre, maksimum kuru yoğunluğun %98’ine kadar olacak ve malzeme yayıldıktan sonra mümkün olduğu kadar çabuk tamamlanacaktır. Sıkıştırma makinesinin yeterli kapasitede olmadığı yerlerde alt temel iki veya daha fazla katmanlar halinde döşenecektir. İnşaat süresince, alt temel her zaman drene edilebilecek durumda muhafaza edilecektir. Akış yönü, aşınmayı önlemek için inşaattan uzağa doğru çevrilecektir.</w:t>
      </w:r>
    </w:p>
    <w:p w14:paraId="58C37DF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44</w:t>
      </w:r>
      <w:r w:rsidRPr="00C95EF9">
        <w:rPr>
          <w:b/>
          <w:kern w:val="32"/>
          <w:sz w:val="22"/>
          <w:szCs w:val="22"/>
          <w:lang w:eastAsia="en-US"/>
        </w:rPr>
        <w:tab/>
        <w:t xml:space="preserve">Sıkıştırma </w:t>
      </w:r>
      <w:r w:rsidR="009C75C7" w:rsidRPr="00C95EF9">
        <w:rPr>
          <w:b/>
          <w:kern w:val="32"/>
          <w:sz w:val="22"/>
          <w:szCs w:val="22"/>
          <w:lang w:eastAsia="en-US"/>
        </w:rPr>
        <w:t>ş</w:t>
      </w:r>
      <w:r w:rsidRPr="00C95EF9">
        <w:rPr>
          <w:b/>
          <w:kern w:val="32"/>
          <w:sz w:val="22"/>
          <w:szCs w:val="22"/>
          <w:lang w:eastAsia="en-US"/>
        </w:rPr>
        <w:t>artları</w:t>
      </w:r>
    </w:p>
    <w:p w14:paraId="5EC44C6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Eğer İşveren tarafından da onaylanırsa, titreşimli sıkıştırma makinesi kullanılabilir. Yapılacak geçişlerin sayısı, kullanılacak makinenin ve kullanılacak malzemenin özelliklerine göre belirlenecektir.</w:t>
      </w:r>
    </w:p>
    <w:p w14:paraId="2BB456A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Gerekirse, optimum sıkıştırma yöntemini belirlemek için, deney numuneleri alınacaktır. Malzemenin herhangi bir katmanının yüzeyi, sıkıştırma bittikten sonra, iyice kaplanmış, sıkıştırma makinesinin altında hareketten arınmış ve sıkıştırma düzlemlerinden arınmış olacaktır.</w:t>
      </w:r>
    </w:p>
    <w:p w14:paraId="406C02F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tarafından bütün gevşek, a</w:t>
      </w:r>
      <w:r w:rsidR="00542520" w:rsidRPr="00C95EF9">
        <w:rPr>
          <w:kern w:val="32"/>
          <w:sz w:val="22"/>
          <w:szCs w:val="22"/>
          <w:lang w:eastAsia="en-US"/>
        </w:rPr>
        <w:t>yrışmaya (</w:t>
      </w:r>
      <w:proofErr w:type="spellStart"/>
      <w:r w:rsidR="00542520" w:rsidRPr="00C95EF9">
        <w:rPr>
          <w:kern w:val="32"/>
          <w:sz w:val="22"/>
          <w:szCs w:val="22"/>
          <w:lang w:eastAsia="en-US"/>
        </w:rPr>
        <w:t>segregesyona</w:t>
      </w:r>
      <w:proofErr w:type="spellEnd"/>
      <w:r w:rsidR="00542520" w:rsidRPr="00C95EF9">
        <w:rPr>
          <w:kern w:val="32"/>
          <w:sz w:val="22"/>
          <w:szCs w:val="22"/>
          <w:lang w:eastAsia="en-US"/>
        </w:rPr>
        <w:t>) uğramış</w:t>
      </w:r>
      <w:r w:rsidRPr="00C95EF9">
        <w:rPr>
          <w:kern w:val="32"/>
          <w:sz w:val="22"/>
          <w:szCs w:val="22"/>
          <w:lang w:eastAsia="en-US"/>
        </w:rPr>
        <w:t xml:space="preserve"> veya bunun dışında kusurlu alanlar katmanın tam kalınlığı boyunca iyi bir duruma getirilecek ve tekrar sıkıştırılacaktır. </w:t>
      </w:r>
    </w:p>
    <w:p w14:paraId="0ABB1C45"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45</w:t>
      </w:r>
      <w:r w:rsidRPr="00C95EF9">
        <w:rPr>
          <w:b/>
          <w:kern w:val="32"/>
          <w:sz w:val="22"/>
          <w:szCs w:val="22"/>
          <w:lang w:eastAsia="en-US"/>
        </w:rPr>
        <w:tab/>
        <w:t xml:space="preserve">Temel </w:t>
      </w:r>
      <w:r w:rsidR="009C75C7" w:rsidRPr="00C95EF9">
        <w:rPr>
          <w:b/>
          <w:kern w:val="32"/>
          <w:sz w:val="22"/>
          <w:szCs w:val="22"/>
          <w:lang w:eastAsia="en-US"/>
        </w:rPr>
        <w:t>m</w:t>
      </w:r>
      <w:r w:rsidRPr="00C95EF9">
        <w:rPr>
          <w:b/>
          <w:kern w:val="32"/>
          <w:sz w:val="22"/>
          <w:szCs w:val="22"/>
          <w:lang w:eastAsia="en-US"/>
        </w:rPr>
        <w:t xml:space="preserve">alzemesi ve </w:t>
      </w:r>
      <w:r w:rsidR="009C75C7" w:rsidRPr="00C95EF9">
        <w:rPr>
          <w:b/>
          <w:kern w:val="32"/>
          <w:sz w:val="22"/>
          <w:szCs w:val="22"/>
          <w:lang w:eastAsia="en-US"/>
        </w:rPr>
        <w:t>i</w:t>
      </w:r>
      <w:r w:rsidRPr="00C95EF9">
        <w:rPr>
          <w:b/>
          <w:kern w:val="32"/>
          <w:sz w:val="22"/>
          <w:szCs w:val="22"/>
          <w:lang w:eastAsia="en-US"/>
        </w:rPr>
        <w:t>nşaatı</w:t>
      </w:r>
    </w:p>
    <w:p w14:paraId="473848A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Temel, çimento ile bağlanmış granüler malzeme veya betondan ibaret olacaktır.</w:t>
      </w:r>
    </w:p>
    <w:p w14:paraId="5548E4D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Beton yol temelleri, İhale </w:t>
      </w:r>
      <w:proofErr w:type="spellStart"/>
      <w:r w:rsidRPr="00C95EF9">
        <w:rPr>
          <w:kern w:val="32"/>
          <w:sz w:val="22"/>
          <w:szCs w:val="22"/>
          <w:lang w:eastAsia="en-US"/>
        </w:rPr>
        <w:t>Dökümanlarındaki</w:t>
      </w:r>
      <w:proofErr w:type="spellEnd"/>
      <w:r w:rsidRPr="00C95EF9">
        <w:rPr>
          <w:kern w:val="32"/>
          <w:sz w:val="22"/>
          <w:szCs w:val="22"/>
          <w:lang w:eastAsia="en-US"/>
        </w:rPr>
        <w:t xml:space="preserve"> ilgili hükümlere uygun olarak E Sınıfı beton ile inşa edilecektir. Yolların, temel olarak çimento ile bağlanmış malzeme ile inşa edilmesi halinde, kullanılacak malzeme, sülfat oranının %1’i aşmaması şartıyla, doğal olarak oluşmuş kum-çakıl, yıkanmış veya işlemden geçirilmiş granüler malzeme, kırılmış kaya veya bunların herhangi bir kombinasyonu olacaktır. Malzeme, iyice kaplanmış bir yüzey tesviyesi temin etmek için yeteri kadara iyi bir gradasyona sahip olacaktır.</w:t>
      </w:r>
    </w:p>
    <w:p w14:paraId="6881188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Granüler malzeme, Şartnamede belirtilen şartlara uygun bir kırılma mukavemeti temin etmek için adi </w:t>
      </w:r>
      <w:proofErr w:type="spellStart"/>
      <w:r w:rsidRPr="00C95EF9">
        <w:rPr>
          <w:kern w:val="32"/>
          <w:sz w:val="22"/>
          <w:szCs w:val="22"/>
          <w:lang w:eastAsia="en-US"/>
        </w:rPr>
        <w:t>portland</w:t>
      </w:r>
      <w:proofErr w:type="spellEnd"/>
      <w:r w:rsidRPr="00C95EF9">
        <w:rPr>
          <w:kern w:val="32"/>
          <w:sz w:val="22"/>
          <w:szCs w:val="22"/>
          <w:lang w:eastAsia="en-US"/>
        </w:rPr>
        <w:t xml:space="preserve"> çimentosu ile karıştırılacaktır.</w:t>
      </w:r>
    </w:p>
    <w:p w14:paraId="3B97B56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Malzeme, ağırlığa göre çalışan bir harmanlayıcıda veya onaylanmış benzerinde karıştırılacaktır.</w:t>
      </w:r>
    </w:p>
    <w:p w14:paraId="46165A7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Çimento ile bağlanarak kullanılacak esas işe başlamadan en az 10 gün önce, Yüklenici, İşveren tarafından onaylanacak bir yerde ön bir deneme kısmı olarak 20 m il</w:t>
      </w:r>
      <w:r w:rsidR="00542520" w:rsidRPr="00C95EF9">
        <w:rPr>
          <w:kern w:val="32"/>
          <w:sz w:val="22"/>
          <w:szCs w:val="22"/>
          <w:lang w:eastAsia="en-US"/>
        </w:rPr>
        <w:t>a</w:t>
      </w:r>
      <w:r w:rsidRPr="00C95EF9">
        <w:rPr>
          <w:kern w:val="32"/>
          <w:sz w:val="22"/>
          <w:szCs w:val="22"/>
          <w:lang w:eastAsia="en-US"/>
        </w:rPr>
        <w:t xml:space="preserve"> 25 m uzunluğunda bir yol parçası inşa edecektir.</w:t>
      </w:r>
    </w:p>
    <w:p w14:paraId="6299C70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Malzeme eşit bir şekilde yerleştirilecek ve yayılacaktır. Yayma işlemi, yerleştirme işlemi ile eş</w:t>
      </w:r>
      <w:r w:rsidR="00BF1835" w:rsidRPr="00C95EF9">
        <w:rPr>
          <w:kern w:val="32"/>
          <w:sz w:val="22"/>
          <w:szCs w:val="22"/>
          <w:lang w:eastAsia="en-US"/>
        </w:rPr>
        <w:t xml:space="preserve"> </w:t>
      </w:r>
      <w:r w:rsidRPr="00C95EF9">
        <w:rPr>
          <w:kern w:val="32"/>
          <w:sz w:val="22"/>
          <w:szCs w:val="22"/>
          <w:lang w:eastAsia="en-US"/>
        </w:rPr>
        <w:t>zamanlı olarak yürütülecektir. Yol temel malzemesi, bir kaplama makinesi veya onaylanmış bir benzeri kullanılarak, tercihen bir katman halinde yayılacaktır.</w:t>
      </w:r>
    </w:p>
    <w:p w14:paraId="4075F13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Malzeme, sıkıştırmadan sonra, istendiği gibi toplam kalınlığı 250 mm olacak şekilde yayılacaktır. Yüklenici, sertleşmiş malzemeye karşı, uzunlamasına ek yerlerinin oluşmasına mümkün olduğu kadar izin verilmeyecek şekilde işi organize edecektir. </w:t>
      </w:r>
    </w:p>
    <w:p w14:paraId="07B3033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Yol temelinin maksimum kuru yoğunluğunun en az %98’ine sıkıştırılması, malzeme yayıldıktan sonra mümkün olduğu kadar çabuk tamamlanacaktır. İnşaat derzlerinin çevresindeki her türlü gevşek ve zayıf bir şekilde sıkıştırılmış malzeme çıkarılacak ve taze malzeme ile değiştirilecektir. Herhangi bir malzeme katmanının yüzeyi, sıkıştırma işleminin bitiminde iyi kaplanmış, sıkıştırma makinesinin altında hareketten arınmış ve sıkıştırma düzlemlerinden, tepeciklerden, çatlaklardan veya gevşek malzemeden arınmış olacaktır. Bütün gevşek, ayrışmış (segregasyona uğramış) veya başka türlü kusurlu alanlar katmanın tam kalınlığı boyunca iyileştirilecek ve tekrar sıkıştırılacaktır. Eğer bu karıştırmayı takiben iyileştirme iki (2) saat içinde yapılamazsa, katmanın tam kalınlığı boyunca malzemenin kırılması, sökülmesi ve Şartnameye uygun bir şek</w:t>
      </w:r>
      <w:r w:rsidR="00BF1835" w:rsidRPr="00C95EF9">
        <w:rPr>
          <w:kern w:val="32"/>
          <w:sz w:val="22"/>
          <w:szCs w:val="22"/>
          <w:lang w:eastAsia="en-US"/>
        </w:rPr>
        <w:t>ilde</w:t>
      </w:r>
      <w:r w:rsidRPr="00C95EF9">
        <w:rPr>
          <w:kern w:val="32"/>
          <w:sz w:val="22"/>
          <w:szCs w:val="22"/>
          <w:lang w:eastAsia="en-US"/>
        </w:rPr>
        <w:t xml:space="preserve"> sıkıştırılmış taze karıştırılmış malzeme ile değiştirilmesine tekabül edecektir. Temele, bitme veya sıkıştırmadan hemen sonra, İşveren tarafından aksi onaylanmadıkça, en az yedi (7) günlük bir süre için kür yapılacaktır.</w:t>
      </w:r>
    </w:p>
    <w:p w14:paraId="798E94E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Kür işlemi, ya ek yerleri en az 300 mm birbirinin üzerine bindirilmiş ve yüzeyden uçmasına karşı uygun bir şekilde bağlanmış ve nemin kaçmasını önlemek için hazırlanmış onaylı, su geçirimsiz plastik kaplama ile kaplayarak veya Şartnamenin betonla ilgili hükümlerine uygun olarak veya onaylı bir kür bileşiği ile püskürtme yaparak başarılacaktır.</w:t>
      </w:r>
    </w:p>
    <w:p w14:paraId="6DF3C99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Madde 4</w:t>
      </w:r>
      <w:r w:rsidR="00DD5F66" w:rsidRPr="00C95EF9">
        <w:rPr>
          <w:b/>
          <w:kern w:val="32"/>
          <w:sz w:val="22"/>
          <w:szCs w:val="22"/>
          <w:lang w:eastAsia="en-US"/>
        </w:rPr>
        <w:t>6</w:t>
      </w:r>
      <w:r w:rsidRPr="00C95EF9">
        <w:rPr>
          <w:b/>
          <w:kern w:val="32"/>
          <w:sz w:val="22"/>
          <w:szCs w:val="22"/>
          <w:lang w:eastAsia="en-US"/>
        </w:rPr>
        <w:tab/>
        <w:t xml:space="preserve">Hava </w:t>
      </w:r>
      <w:r w:rsidR="002B38CC" w:rsidRPr="00C95EF9">
        <w:rPr>
          <w:b/>
          <w:kern w:val="32"/>
          <w:sz w:val="22"/>
          <w:szCs w:val="22"/>
          <w:lang w:eastAsia="en-US"/>
        </w:rPr>
        <w:t>ş</w:t>
      </w:r>
      <w:r w:rsidRPr="00C95EF9">
        <w:rPr>
          <w:b/>
          <w:kern w:val="32"/>
          <w:sz w:val="22"/>
          <w:szCs w:val="22"/>
          <w:lang w:eastAsia="en-US"/>
        </w:rPr>
        <w:t xml:space="preserve">artlarına </w:t>
      </w:r>
      <w:r w:rsidR="002B38CC" w:rsidRPr="00C95EF9">
        <w:rPr>
          <w:b/>
          <w:kern w:val="32"/>
          <w:sz w:val="22"/>
          <w:szCs w:val="22"/>
          <w:lang w:eastAsia="en-US"/>
        </w:rPr>
        <w:t>b</w:t>
      </w:r>
      <w:r w:rsidRPr="00C95EF9">
        <w:rPr>
          <w:b/>
          <w:kern w:val="32"/>
          <w:sz w:val="22"/>
          <w:szCs w:val="22"/>
          <w:lang w:eastAsia="en-US"/>
        </w:rPr>
        <w:t xml:space="preserve">ağlı </w:t>
      </w:r>
      <w:r w:rsidR="002B38CC" w:rsidRPr="00C95EF9">
        <w:rPr>
          <w:b/>
          <w:kern w:val="32"/>
          <w:sz w:val="22"/>
          <w:szCs w:val="22"/>
          <w:lang w:eastAsia="en-US"/>
        </w:rPr>
        <w:t>s</w:t>
      </w:r>
      <w:r w:rsidRPr="00C95EF9">
        <w:rPr>
          <w:b/>
          <w:kern w:val="32"/>
          <w:sz w:val="22"/>
          <w:szCs w:val="22"/>
          <w:lang w:eastAsia="en-US"/>
        </w:rPr>
        <w:t>ınırlamalar</w:t>
      </w:r>
    </w:p>
    <w:p w14:paraId="3C89BE5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Bitümlü katmanlar, sadece temelin kuru olduğu ve havanın yağışlı olmadığı zamanlarda inşa edilecektir. </w:t>
      </w:r>
    </w:p>
    <w:p w14:paraId="0B57B54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 k</w:t>
      </w:r>
      <w:r w:rsidR="0012526E" w:rsidRPr="00C95EF9">
        <w:rPr>
          <w:kern w:val="32"/>
          <w:sz w:val="22"/>
          <w:szCs w:val="22"/>
          <w:lang w:eastAsia="en-US"/>
        </w:rPr>
        <w:t>atmanlar, atmosfer sıcaklığı 10</w:t>
      </w:r>
      <w:r w:rsidR="00A4792C" w:rsidRPr="00C95EF9">
        <w:rPr>
          <w:kern w:val="32"/>
          <w:sz w:val="22"/>
          <w:szCs w:val="22"/>
          <w:lang w:eastAsia="en-US"/>
        </w:rPr>
        <w:t xml:space="preserve"> </w:t>
      </w:r>
      <w:r w:rsidRPr="00C95EF9">
        <w:rPr>
          <w:kern w:val="32"/>
          <w:sz w:val="22"/>
          <w:szCs w:val="22"/>
          <w:lang w:eastAsia="en-US"/>
        </w:rPr>
        <w:t xml:space="preserve">C’nin altında ve düşmekte iken inşa edilmeyecektir. </w:t>
      </w:r>
      <w:r w:rsidR="006E4760" w:rsidRPr="00C95EF9">
        <w:rPr>
          <w:kern w:val="32"/>
          <w:sz w:val="22"/>
          <w:szCs w:val="22"/>
          <w:lang w:eastAsia="en-US"/>
        </w:rPr>
        <w:t>F</w:t>
      </w:r>
      <w:r w:rsidRPr="00C95EF9">
        <w:rPr>
          <w:kern w:val="32"/>
          <w:sz w:val="22"/>
          <w:szCs w:val="22"/>
          <w:lang w:eastAsia="en-US"/>
        </w:rPr>
        <w:t>akat İşveren tarafından aksi yönde talimat verilmed</w:t>
      </w:r>
      <w:r w:rsidR="0012526E" w:rsidRPr="00C95EF9">
        <w:rPr>
          <w:kern w:val="32"/>
          <w:sz w:val="22"/>
          <w:szCs w:val="22"/>
          <w:lang w:eastAsia="en-US"/>
        </w:rPr>
        <w:t>ikçe atmosfer sıcaklığı en az 8</w:t>
      </w:r>
      <w:r w:rsidR="00A4792C" w:rsidRPr="00C95EF9">
        <w:rPr>
          <w:kern w:val="32"/>
          <w:sz w:val="22"/>
          <w:szCs w:val="22"/>
          <w:lang w:eastAsia="en-US"/>
        </w:rPr>
        <w:t xml:space="preserve"> </w:t>
      </w:r>
      <w:r w:rsidR="006E4760" w:rsidRPr="00C95EF9">
        <w:rPr>
          <w:kern w:val="32"/>
          <w:sz w:val="22"/>
          <w:szCs w:val="22"/>
          <w:lang w:eastAsia="en-US"/>
        </w:rPr>
        <w:t>°</w:t>
      </w:r>
      <w:r w:rsidRPr="00C95EF9">
        <w:rPr>
          <w:kern w:val="32"/>
          <w:sz w:val="22"/>
          <w:szCs w:val="22"/>
          <w:lang w:eastAsia="en-US"/>
        </w:rPr>
        <w:t>C ve yükselmekte iken inşa edilebilir.</w:t>
      </w:r>
    </w:p>
    <w:p w14:paraId="3ED2E61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47</w:t>
      </w:r>
      <w:r w:rsidRPr="00C95EF9">
        <w:rPr>
          <w:b/>
          <w:kern w:val="32"/>
          <w:sz w:val="22"/>
          <w:szCs w:val="22"/>
          <w:lang w:eastAsia="en-US"/>
        </w:rPr>
        <w:tab/>
        <w:t>Drenaj</w:t>
      </w:r>
    </w:p>
    <w:p w14:paraId="3BD21D7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Yollar için yüzey su drenajı sistemi de düşünülecek ve bu drenaj, projelerde gösterildiği şekilde borulu drenajdan ibaret olacaktır. Uygulanabilir olduğu yerlerde, drenaj işi, yol işlerine başlanmadan önce bitirilmiş olacaktır.</w:t>
      </w:r>
    </w:p>
    <w:p w14:paraId="06C1CDB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Drenaj borularının kazıları mümkün olan minimum boyutlarda yapılacak, böylece inşaat açısından sorun çıkması önlenmiş olacaktır. Borular döşenecek, test edilecek, şartnamenin öngördüğü hallerde granül malzeme veya betonla çevrelenecek ve kanallar kazı malzemesiyle yeniden doldurularak çevredeki zeminin kuru yoğunluğuna eşit yoğunluk sağlanana dek sıkıştırılacaktır. Artan kazı malzemesi işyerinden uzaklaştırılacaktır.</w:t>
      </w:r>
    </w:p>
    <w:p w14:paraId="53FD39F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Borular projelerde gösterilen kotlara ve plana uygun olarak döşenecektir. İşverenin talimat vermesi halinde projelerde gösterildiği şekilde boruların çevresine beton dökülecektir.</w:t>
      </w:r>
    </w:p>
    <w:p w14:paraId="34A4E4A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Projelerde de gösterildiği gibi, perfore borular kuru ek yapılacak ve borular granül malzeme içine yerleştirilecektir.</w:t>
      </w:r>
    </w:p>
    <w:p w14:paraId="34E508E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Baca ve rögarlarda, dökme demir kapaklar veya ızgaralar kullanılacaktır.</w:t>
      </w:r>
    </w:p>
    <w:p w14:paraId="51925F4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48</w:t>
      </w:r>
      <w:r w:rsidRPr="00C95EF9">
        <w:rPr>
          <w:b/>
          <w:kern w:val="32"/>
          <w:sz w:val="22"/>
          <w:szCs w:val="22"/>
          <w:lang w:eastAsia="en-US"/>
        </w:rPr>
        <w:tab/>
        <w:t xml:space="preserve">Bordür </w:t>
      </w:r>
      <w:r w:rsidR="002B38CC" w:rsidRPr="00C95EF9">
        <w:rPr>
          <w:b/>
          <w:kern w:val="32"/>
          <w:sz w:val="22"/>
          <w:szCs w:val="22"/>
          <w:lang w:eastAsia="en-US"/>
        </w:rPr>
        <w:t>d</w:t>
      </w:r>
      <w:r w:rsidRPr="00C95EF9">
        <w:rPr>
          <w:b/>
          <w:kern w:val="32"/>
          <w:sz w:val="22"/>
          <w:szCs w:val="22"/>
          <w:lang w:eastAsia="en-US"/>
        </w:rPr>
        <w:t>öşenmesi</w:t>
      </w:r>
    </w:p>
    <w:p w14:paraId="775E01D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Prekast beton bordürler ilgili Türk Standartlarına göre hiza ve kotlara uygun ol</w:t>
      </w:r>
      <w:r w:rsidR="00165092" w:rsidRPr="00C95EF9">
        <w:rPr>
          <w:kern w:val="32"/>
          <w:sz w:val="22"/>
          <w:szCs w:val="22"/>
          <w:lang w:eastAsia="en-US"/>
        </w:rPr>
        <w:t>arak döşenecektir. Uçlarda 5 mm’</w:t>
      </w:r>
      <w:r w:rsidRPr="00C95EF9">
        <w:rPr>
          <w:kern w:val="32"/>
          <w:sz w:val="22"/>
          <w:szCs w:val="22"/>
          <w:lang w:eastAsia="en-US"/>
        </w:rPr>
        <w:t>den fazla çıkıntı yapan bordürler sökülecek ve tekrar döşenecektir.</w:t>
      </w:r>
    </w:p>
    <w:p w14:paraId="6C79167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Mümkün olan kesimlerde kaplamadan önce bordür döşenecektir. Yolun eski haline getirilmesi sırasında, tahribata uğramamış olan bordürler kullanılabilecektir. Hasarlı olanlar sökülerek temizlenecek ve sağlam bordürlerin hizasına gelecek şekilde tekrar yerleştirilecektir.</w:t>
      </w:r>
    </w:p>
    <w:p w14:paraId="7C5F447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kaplama üzerine döşenen bordürler, tamamen projelere uygun biçimde</w:t>
      </w:r>
      <w:r w:rsidR="00165092" w:rsidRPr="00C95EF9">
        <w:rPr>
          <w:kern w:val="32"/>
          <w:sz w:val="22"/>
          <w:szCs w:val="22"/>
          <w:lang w:eastAsia="en-US"/>
        </w:rPr>
        <w:t>, altında 150 mm kalınlıkta 2:1’</w:t>
      </w:r>
      <w:r w:rsidRPr="00C95EF9">
        <w:rPr>
          <w:kern w:val="32"/>
          <w:sz w:val="22"/>
          <w:szCs w:val="22"/>
          <w:lang w:eastAsia="en-US"/>
        </w:rPr>
        <w:t>lik kum-çimento karışımlı tesviye betonu üzerine oturtulacak ve beton kaplamadan gelen filizleri içine alan ve çizimlere uygun profili temin eden beton imalata dayandırılacaktır.</w:t>
      </w:r>
    </w:p>
    <w:p w14:paraId="6DD291D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Beton kaplama dışında </w:t>
      </w:r>
      <w:r w:rsidR="00165092" w:rsidRPr="00C95EF9">
        <w:rPr>
          <w:kern w:val="32"/>
          <w:sz w:val="22"/>
          <w:szCs w:val="22"/>
          <w:lang w:eastAsia="en-US"/>
        </w:rPr>
        <w:t>zeminlere döşenen bordürler 2:1’</w:t>
      </w:r>
      <w:r w:rsidRPr="00C95EF9">
        <w:rPr>
          <w:kern w:val="32"/>
          <w:sz w:val="22"/>
          <w:szCs w:val="22"/>
          <w:lang w:eastAsia="en-US"/>
        </w:rPr>
        <w:t>lik ve 150 mm kalınlıkta kum-çimento karışımı tesviye betonu üzerine döşenecektir. Tesviye betonu temel betonu üzerine serilecektir. Bordürler yukarıda tarif edildiği şekilde çizimlere uygun beton profile dayandırılacaktır.</w:t>
      </w:r>
    </w:p>
    <w:p w14:paraId="42312A9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Özel imalat dairesel bordürler 13 m veya daha az yarıçaplı </w:t>
      </w:r>
      <w:proofErr w:type="spellStart"/>
      <w:r w:rsidRPr="00C95EF9">
        <w:rPr>
          <w:kern w:val="32"/>
          <w:sz w:val="22"/>
          <w:szCs w:val="22"/>
          <w:lang w:eastAsia="en-US"/>
        </w:rPr>
        <w:t>kurblarda</w:t>
      </w:r>
      <w:proofErr w:type="spellEnd"/>
      <w:r w:rsidRPr="00C95EF9">
        <w:rPr>
          <w:kern w:val="32"/>
          <w:sz w:val="22"/>
          <w:szCs w:val="22"/>
          <w:lang w:eastAsia="en-US"/>
        </w:rPr>
        <w:t xml:space="preserve"> kullanılacaktır.</w:t>
      </w:r>
    </w:p>
    <w:p w14:paraId="733B9BB9"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Bordür birleşimleri çimento harcı ile yapılacaktır. Ancak genleşme derzleri 13 mm kalınlıkta hazır derz dolgusu ile yapılacaktır. Genleşme derzleri temel alt seviyesine kadar inecektir.</w:t>
      </w:r>
    </w:p>
    <w:p w14:paraId="387BDF2D" w14:textId="77777777" w:rsidR="00A91B6A" w:rsidRDefault="00A91B6A" w:rsidP="00A91B6A">
      <w:pPr>
        <w:keepLines/>
        <w:widowControl w:val="0"/>
        <w:spacing w:before="120" w:after="120" w:line="300" w:lineRule="auto"/>
        <w:jc w:val="both"/>
        <w:outlineLvl w:val="0"/>
        <w:rPr>
          <w:kern w:val="32"/>
          <w:sz w:val="22"/>
          <w:szCs w:val="22"/>
          <w:lang w:eastAsia="en-US"/>
        </w:rPr>
      </w:pPr>
    </w:p>
    <w:p w14:paraId="04B913DE" w14:textId="77777777" w:rsidR="00A91B6A" w:rsidRDefault="00A91B6A" w:rsidP="00A91B6A">
      <w:pPr>
        <w:keepLines/>
        <w:widowControl w:val="0"/>
        <w:spacing w:before="120" w:after="120" w:line="300" w:lineRule="auto"/>
        <w:jc w:val="both"/>
        <w:outlineLvl w:val="0"/>
        <w:rPr>
          <w:kern w:val="32"/>
          <w:sz w:val="22"/>
          <w:szCs w:val="22"/>
          <w:lang w:eastAsia="en-US"/>
        </w:rPr>
      </w:pPr>
    </w:p>
    <w:p w14:paraId="5311159C"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50D2033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 xml:space="preserve">Madde </w:t>
      </w:r>
      <w:r w:rsidR="00DD5F66" w:rsidRPr="00C95EF9">
        <w:rPr>
          <w:b/>
          <w:kern w:val="32"/>
          <w:sz w:val="22"/>
          <w:szCs w:val="22"/>
          <w:lang w:eastAsia="en-US"/>
        </w:rPr>
        <w:t>49</w:t>
      </w:r>
      <w:r w:rsidRPr="00C95EF9">
        <w:rPr>
          <w:b/>
          <w:kern w:val="32"/>
          <w:sz w:val="22"/>
          <w:szCs w:val="22"/>
          <w:lang w:eastAsia="en-US"/>
        </w:rPr>
        <w:tab/>
        <w:t xml:space="preserve">Yaya </w:t>
      </w:r>
      <w:r w:rsidR="002B38CC" w:rsidRPr="00C95EF9">
        <w:rPr>
          <w:b/>
          <w:kern w:val="32"/>
          <w:sz w:val="22"/>
          <w:szCs w:val="22"/>
          <w:lang w:eastAsia="en-US"/>
        </w:rPr>
        <w:t>y</w:t>
      </w:r>
      <w:r w:rsidRPr="00C95EF9">
        <w:rPr>
          <w:b/>
          <w:kern w:val="32"/>
          <w:sz w:val="22"/>
          <w:szCs w:val="22"/>
          <w:lang w:eastAsia="en-US"/>
        </w:rPr>
        <w:t>olları</w:t>
      </w:r>
    </w:p>
    <w:p w14:paraId="23D31EE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Yaya yolları minimum 50 mm kalınlıkta hazır döküm betondan ve aksi belirtilmedikçe doğal renginde olacak ve BS 7263 (Prekast Beton Döşeme Taşları, Bordür Taşları, Kanallar, Kenar Şeritleri ve </w:t>
      </w:r>
      <w:proofErr w:type="spellStart"/>
      <w:r w:rsidRPr="00C95EF9">
        <w:rPr>
          <w:kern w:val="32"/>
          <w:sz w:val="22"/>
          <w:szCs w:val="22"/>
          <w:lang w:eastAsia="en-US"/>
        </w:rPr>
        <w:t>Kurblar</w:t>
      </w:r>
      <w:proofErr w:type="spellEnd"/>
      <w:r w:rsidRPr="00C95EF9">
        <w:rPr>
          <w:kern w:val="32"/>
          <w:sz w:val="22"/>
          <w:szCs w:val="22"/>
          <w:lang w:eastAsia="en-US"/>
        </w:rPr>
        <w:t>)</w:t>
      </w:r>
      <w:r w:rsidR="00165092" w:rsidRPr="00C95EF9">
        <w:rPr>
          <w:kern w:val="32"/>
          <w:sz w:val="22"/>
          <w:szCs w:val="22"/>
          <w:lang w:eastAsia="en-US"/>
        </w:rPr>
        <w:t>’e</w:t>
      </w:r>
      <w:r w:rsidRPr="00C95EF9">
        <w:rPr>
          <w:kern w:val="32"/>
          <w:sz w:val="22"/>
          <w:szCs w:val="22"/>
          <w:lang w:eastAsia="en-US"/>
        </w:rPr>
        <w:t xml:space="preserve"> uyacaktır.</w:t>
      </w:r>
    </w:p>
    <w:p w14:paraId="7554E19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Yaya alanlarına hazır döküm beton kaldırım taşları döşenecek ve bu alanlara, İşverenin onayına tabi olarak, iyi kalite, temiz 100 mm çakıl dolgu yayılıp, düzeltilip, sıkış</w:t>
      </w:r>
      <w:r w:rsidR="00165092" w:rsidRPr="00C95EF9">
        <w:rPr>
          <w:kern w:val="32"/>
          <w:sz w:val="22"/>
          <w:szCs w:val="22"/>
          <w:lang w:eastAsia="en-US"/>
        </w:rPr>
        <w:t>tırıldıktan sonra üzerine 25 mm’</w:t>
      </w:r>
      <w:r w:rsidRPr="00C95EF9">
        <w:rPr>
          <w:kern w:val="32"/>
          <w:sz w:val="22"/>
          <w:szCs w:val="22"/>
          <w:lang w:eastAsia="en-US"/>
        </w:rPr>
        <w:t>lik bir kum tabakası serilecektir.</w:t>
      </w:r>
    </w:p>
    <w:p w14:paraId="545FA371"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5</w:t>
      </w:r>
      <w:r w:rsidR="00DD5F66" w:rsidRPr="00C95EF9">
        <w:rPr>
          <w:b/>
          <w:kern w:val="32"/>
          <w:sz w:val="22"/>
          <w:szCs w:val="22"/>
          <w:lang w:eastAsia="en-US"/>
        </w:rPr>
        <w:t>0</w:t>
      </w:r>
      <w:r w:rsidRPr="00C95EF9">
        <w:rPr>
          <w:b/>
          <w:kern w:val="32"/>
          <w:sz w:val="22"/>
          <w:szCs w:val="22"/>
          <w:lang w:eastAsia="en-US"/>
        </w:rPr>
        <w:tab/>
        <w:t>Testler</w:t>
      </w:r>
    </w:p>
    <w:p w14:paraId="740DFF7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Yüklenici, İşverenin uygun gördüğü aralıklarla granüler alt temel, yol temeli ve asfalt tabakaları malzemelerinin şartnameye uygunluk testlerini yaparak, alt temel, </w:t>
      </w:r>
      <w:proofErr w:type="spellStart"/>
      <w:r w:rsidRPr="00C95EF9">
        <w:rPr>
          <w:kern w:val="32"/>
          <w:sz w:val="22"/>
          <w:szCs w:val="22"/>
          <w:lang w:eastAsia="en-US"/>
        </w:rPr>
        <w:t>terasman</w:t>
      </w:r>
      <w:proofErr w:type="spellEnd"/>
      <w:r w:rsidRPr="00C95EF9">
        <w:rPr>
          <w:kern w:val="32"/>
          <w:sz w:val="22"/>
          <w:szCs w:val="22"/>
          <w:lang w:eastAsia="en-US"/>
        </w:rPr>
        <w:t xml:space="preserve"> altı ve yol temel malzemelerinin Şartnameye uygunluğunu gösterecektir.</w:t>
      </w:r>
    </w:p>
    <w:p w14:paraId="580D604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her tabakanın kotlarını dikkatle kontrol edecek ve kotlarda bir hata olmamasını sağlayacaktır.</w:t>
      </w:r>
    </w:p>
    <w:p w14:paraId="14334F8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VIII. B</w:t>
      </w:r>
      <w:r w:rsidR="00BE2226" w:rsidRPr="00C95EF9">
        <w:rPr>
          <w:b/>
          <w:kern w:val="32"/>
          <w:sz w:val="22"/>
          <w:szCs w:val="22"/>
          <w:lang w:eastAsia="en-US"/>
        </w:rPr>
        <w:t>eton İşleri</w:t>
      </w:r>
    </w:p>
    <w:p w14:paraId="0F7F79D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5</w:t>
      </w:r>
      <w:r w:rsidR="00DD5F66" w:rsidRPr="00C95EF9">
        <w:rPr>
          <w:b/>
          <w:kern w:val="32"/>
          <w:sz w:val="22"/>
          <w:szCs w:val="22"/>
          <w:lang w:eastAsia="en-US"/>
        </w:rPr>
        <w:t>1</w:t>
      </w:r>
      <w:r w:rsidRPr="00C95EF9">
        <w:rPr>
          <w:b/>
          <w:kern w:val="32"/>
          <w:sz w:val="22"/>
          <w:szCs w:val="22"/>
          <w:lang w:eastAsia="en-US"/>
        </w:rPr>
        <w:tab/>
        <w:t>Organizasyon</w:t>
      </w:r>
    </w:p>
    <w:p w14:paraId="2871E7A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Sözleşmenin başlangıcında, Yüklenici, şantiyede beton dökme faaliyetlerinin organizasyonu için önerilerini bu Şartnamenin gereklerine uygun olarak detaylandıracak ve hazırlayacağı yönetim raporunu İşverenin onayına sunacaktır. Yönetim raporu aşağıdaki maddeleri içerecektir:</w:t>
      </w:r>
    </w:p>
    <w:p w14:paraId="34CFB9A5" w14:textId="77777777" w:rsidR="00165092" w:rsidRPr="00C95EF9" w:rsidRDefault="00990A3C" w:rsidP="00A91B6A">
      <w:pPr>
        <w:keepLines/>
        <w:widowControl w:val="0"/>
        <w:numPr>
          <w:ilvl w:val="0"/>
          <w:numId w:val="54"/>
        </w:numPr>
        <w:spacing w:before="120" w:after="120" w:line="300" w:lineRule="auto"/>
        <w:jc w:val="both"/>
        <w:outlineLvl w:val="0"/>
        <w:rPr>
          <w:kern w:val="32"/>
          <w:sz w:val="22"/>
          <w:szCs w:val="22"/>
          <w:lang w:eastAsia="en-US"/>
        </w:rPr>
      </w:pPr>
      <w:r w:rsidRPr="00C95EF9">
        <w:rPr>
          <w:kern w:val="32"/>
          <w:sz w:val="22"/>
          <w:szCs w:val="22"/>
          <w:lang w:eastAsia="en-US"/>
        </w:rPr>
        <w:t>Önerilen tesis,</w:t>
      </w:r>
    </w:p>
    <w:p w14:paraId="2011C496" w14:textId="77777777" w:rsidR="00165092" w:rsidRPr="00C95EF9" w:rsidRDefault="00990A3C" w:rsidP="00A91B6A">
      <w:pPr>
        <w:keepLines/>
        <w:widowControl w:val="0"/>
        <w:numPr>
          <w:ilvl w:val="0"/>
          <w:numId w:val="54"/>
        </w:numPr>
        <w:spacing w:before="120" w:after="120" w:line="300" w:lineRule="auto"/>
        <w:jc w:val="both"/>
        <w:outlineLvl w:val="0"/>
        <w:rPr>
          <w:kern w:val="32"/>
          <w:sz w:val="22"/>
          <w:szCs w:val="22"/>
          <w:lang w:eastAsia="en-US"/>
        </w:rPr>
      </w:pPr>
      <w:r w:rsidRPr="00C95EF9">
        <w:rPr>
          <w:kern w:val="32"/>
          <w:sz w:val="22"/>
          <w:szCs w:val="22"/>
          <w:lang w:eastAsia="en-US"/>
        </w:rPr>
        <w:t>Beton üretim tesisinin yerleşimi ve vaziyet planı,</w:t>
      </w:r>
    </w:p>
    <w:p w14:paraId="64AF7992" w14:textId="77777777" w:rsidR="00165092" w:rsidRPr="00C95EF9" w:rsidRDefault="00990A3C" w:rsidP="00A91B6A">
      <w:pPr>
        <w:keepLines/>
        <w:widowControl w:val="0"/>
        <w:numPr>
          <w:ilvl w:val="0"/>
          <w:numId w:val="54"/>
        </w:numPr>
        <w:spacing w:before="120" w:after="120" w:line="300" w:lineRule="auto"/>
        <w:jc w:val="both"/>
        <w:outlineLvl w:val="0"/>
        <w:rPr>
          <w:kern w:val="32"/>
          <w:sz w:val="22"/>
          <w:szCs w:val="22"/>
          <w:lang w:eastAsia="en-US"/>
        </w:rPr>
      </w:pPr>
      <w:r w:rsidRPr="00C95EF9">
        <w:rPr>
          <w:kern w:val="32"/>
          <w:sz w:val="22"/>
          <w:szCs w:val="22"/>
          <w:lang w:eastAsia="en-US"/>
        </w:rPr>
        <w:t>Beton üretim tesisinin önerilen organizasyon metodu,</w:t>
      </w:r>
    </w:p>
    <w:p w14:paraId="3AD7B007" w14:textId="77777777" w:rsidR="00165092" w:rsidRPr="00C95EF9" w:rsidRDefault="00990A3C" w:rsidP="00A91B6A">
      <w:pPr>
        <w:keepLines/>
        <w:widowControl w:val="0"/>
        <w:numPr>
          <w:ilvl w:val="0"/>
          <w:numId w:val="54"/>
        </w:numPr>
        <w:spacing w:before="120" w:after="120" w:line="300" w:lineRule="auto"/>
        <w:jc w:val="both"/>
        <w:outlineLvl w:val="0"/>
        <w:rPr>
          <w:kern w:val="32"/>
          <w:sz w:val="22"/>
          <w:szCs w:val="22"/>
          <w:lang w:eastAsia="en-US"/>
        </w:rPr>
      </w:pPr>
      <w:r w:rsidRPr="00C95EF9">
        <w:rPr>
          <w:kern w:val="32"/>
          <w:sz w:val="22"/>
          <w:szCs w:val="22"/>
          <w:lang w:eastAsia="en-US"/>
        </w:rPr>
        <w:t>Beton ve beton malzemesi için kalite kontrol yöntemleri,</w:t>
      </w:r>
    </w:p>
    <w:p w14:paraId="7F88DC26" w14:textId="77777777" w:rsidR="00165092" w:rsidRPr="00C95EF9" w:rsidRDefault="00990A3C" w:rsidP="00A91B6A">
      <w:pPr>
        <w:keepLines/>
        <w:widowControl w:val="0"/>
        <w:numPr>
          <w:ilvl w:val="0"/>
          <w:numId w:val="54"/>
        </w:numPr>
        <w:spacing w:before="120" w:after="120" w:line="300" w:lineRule="auto"/>
        <w:jc w:val="both"/>
        <w:outlineLvl w:val="0"/>
        <w:rPr>
          <w:kern w:val="32"/>
          <w:sz w:val="22"/>
          <w:szCs w:val="22"/>
          <w:lang w:eastAsia="en-US"/>
        </w:rPr>
      </w:pPr>
      <w:r w:rsidRPr="00C95EF9">
        <w:rPr>
          <w:kern w:val="32"/>
          <w:sz w:val="22"/>
          <w:szCs w:val="22"/>
          <w:lang w:eastAsia="en-US"/>
        </w:rPr>
        <w:t>Betonun nakli ve dökülmesi,</w:t>
      </w:r>
    </w:p>
    <w:p w14:paraId="40729551" w14:textId="77777777" w:rsidR="00165092" w:rsidRPr="00C95EF9" w:rsidRDefault="00990A3C" w:rsidP="00A91B6A">
      <w:pPr>
        <w:keepLines/>
        <w:widowControl w:val="0"/>
        <w:numPr>
          <w:ilvl w:val="0"/>
          <w:numId w:val="54"/>
        </w:numPr>
        <w:spacing w:before="120" w:after="120" w:line="300" w:lineRule="auto"/>
        <w:jc w:val="both"/>
        <w:outlineLvl w:val="0"/>
        <w:rPr>
          <w:kern w:val="32"/>
          <w:sz w:val="22"/>
          <w:szCs w:val="22"/>
          <w:lang w:eastAsia="en-US"/>
        </w:rPr>
      </w:pPr>
      <w:r w:rsidRPr="00C95EF9">
        <w:rPr>
          <w:kern w:val="32"/>
          <w:sz w:val="22"/>
          <w:szCs w:val="22"/>
          <w:lang w:eastAsia="en-US"/>
        </w:rPr>
        <w:t xml:space="preserve">Kalıp </w:t>
      </w:r>
      <w:proofErr w:type="spellStart"/>
      <w:r w:rsidRPr="00C95EF9">
        <w:rPr>
          <w:kern w:val="32"/>
          <w:sz w:val="22"/>
          <w:szCs w:val="22"/>
          <w:lang w:eastAsia="en-US"/>
        </w:rPr>
        <w:t>imâlatı</w:t>
      </w:r>
      <w:proofErr w:type="spellEnd"/>
      <w:r w:rsidRPr="00C95EF9">
        <w:rPr>
          <w:kern w:val="32"/>
          <w:sz w:val="22"/>
          <w:szCs w:val="22"/>
          <w:lang w:eastAsia="en-US"/>
        </w:rPr>
        <w:t>, söküm zamanları ile kiriş ve döşemelerin geçici destek yöntemlerini içeren detaylar,</w:t>
      </w:r>
    </w:p>
    <w:p w14:paraId="06D7137B" w14:textId="77777777" w:rsidR="00990A3C" w:rsidRPr="00C95EF9" w:rsidRDefault="00990A3C" w:rsidP="00A91B6A">
      <w:pPr>
        <w:keepLines/>
        <w:widowControl w:val="0"/>
        <w:numPr>
          <w:ilvl w:val="0"/>
          <w:numId w:val="54"/>
        </w:numPr>
        <w:spacing w:before="120" w:after="120" w:line="300" w:lineRule="auto"/>
        <w:jc w:val="both"/>
        <w:outlineLvl w:val="0"/>
        <w:rPr>
          <w:kern w:val="32"/>
          <w:sz w:val="22"/>
          <w:szCs w:val="22"/>
          <w:lang w:eastAsia="en-US"/>
        </w:rPr>
      </w:pPr>
      <w:r w:rsidRPr="00C95EF9">
        <w:rPr>
          <w:kern w:val="32"/>
          <w:sz w:val="22"/>
          <w:szCs w:val="22"/>
          <w:lang w:eastAsia="en-US"/>
        </w:rPr>
        <w:t>Koruma ve kür.</w:t>
      </w:r>
    </w:p>
    <w:p w14:paraId="0412FB0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5</w:t>
      </w:r>
      <w:r w:rsidR="00DD5F66" w:rsidRPr="00C95EF9">
        <w:rPr>
          <w:b/>
          <w:kern w:val="32"/>
          <w:sz w:val="22"/>
          <w:szCs w:val="22"/>
          <w:lang w:eastAsia="en-US"/>
        </w:rPr>
        <w:t>2</w:t>
      </w:r>
      <w:r w:rsidRPr="00C95EF9">
        <w:rPr>
          <w:b/>
          <w:kern w:val="32"/>
          <w:sz w:val="22"/>
          <w:szCs w:val="22"/>
          <w:lang w:eastAsia="en-US"/>
        </w:rPr>
        <w:tab/>
        <w:t xml:space="preserve">Hazır </w:t>
      </w:r>
      <w:r w:rsidR="002B38CC" w:rsidRPr="00C95EF9">
        <w:rPr>
          <w:b/>
          <w:kern w:val="32"/>
          <w:sz w:val="22"/>
          <w:szCs w:val="22"/>
          <w:lang w:eastAsia="en-US"/>
        </w:rPr>
        <w:t>b</w:t>
      </w:r>
      <w:r w:rsidRPr="00C95EF9">
        <w:rPr>
          <w:b/>
          <w:kern w:val="32"/>
          <w:sz w:val="22"/>
          <w:szCs w:val="22"/>
          <w:lang w:eastAsia="en-US"/>
        </w:rPr>
        <w:t>eton</w:t>
      </w:r>
    </w:p>
    <w:p w14:paraId="6733F40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Hazır beton im</w:t>
      </w:r>
      <w:r w:rsidR="00165092" w:rsidRPr="00C95EF9">
        <w:rPr>
          <w:kern w:val="32"/>
          <w:sz w:val="22"/>
          <w:szCs w:val="22"/>
          <w:lang w:eastAsia="en-US"/>
        </w:rPr>
        <w:t>alatçısından temin edilen beton</w:t>
      </w:r>
      <w:r w:rsidRPr="00C95EF9">
        <w:rPr>
          <w:kern w:val="32"/>
          <w:sz w:val="22"/>
          <w:szCs w:val="22"/>
          <w:lang w:eastAsia="en-US"/>
        </w:rPr>
        <w:t>, İşverenin onayına tabi olarak imalatlarda kullanılabilir. Bütün hazır betonun üretiminin ve dağıtımının organizasyon ve kontrolünün bu Şartnamenin gereklerine uygun olduğu konusunda İşveren ikna oluncaya kadar böyle bir onay verilmeyecektir.</w:t>
      </w:r>
    </w:p>
    <w:p w14:paraId="4F24D5B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Hazır beton</w:t>
      </w:r>
      <w:r w:rsidR="00740964" w:rsidRPr="00C95EF9">
        <w:rPr>
          <w:kern w:val="32"/>
          <w:sz w:val="22"/>
          <w:szCs w:val="22"/>
          <w:lang w:eastAsia="en-US"/>
        </w:rPr>
        <w:t xml:space="preserve"> bütün imalatlarda sadece C30 beton kullanılacaktır</w:t>
      </w:r>
      <w:r w:rsidRPr="00C95EF9">
        <w:rPr>
          <w:kern w:val="32"/>
          <w:sz w:val="22"/>
          <w:szCs w:val="22"/>
          <w:lang w:eastAsia="en-US"/>
        </w:rPr>
        <w:t>, ilgili hususlarda BS 5328 (Beton) veya BS 1305 (</w:t>
      </w:r>
      <w:proofErr w:type="spellStart"/>
      <w:r w:rsidRPr="00C95EF9">
        <w:rPr>
          <w:kern w:val="32"/>
          <w:sz w:val="22"/>
          <w:szCs w:val="22"/>
          <w:lang w:eastAsia="en-US"/>
        </w:rPr>
        <w:t>Betoniyerler</w:t>
      </w:r>
      <w:proofErr w:type="spellEnd"/>
      <w:r w:rsidRPr="00C95EF9">
        <w:rPr>
          <w:kern w:val="32"/>
          <w:sz w:val="22"/>
          <w:szCs w:val="22"/>
          <w:lang w:eastAsia="en-US"/>
        </w:rPr>
        <w:t>)</w:t>
      </w:r>
      <w:r w:rsidR="00165092" w:rsidRPr="00C95EF9">
        <w:rPr>
          <w:kern w:val="32"/>
          <w:sz w:val="22"/>
          <w:szCs w:val="22"/>
          <w:lang w:eastAsia="en-US"/>
        </w:rPr>
        <w:t xml:space="preserve">’e </w:t>
      </w:r>
      <w:r w:rsidRPr="00C95EF9">
        <w:rPr>
          <w:kern w:val="32"/>
          <w:sz w:val="22"/>
          <w:szCs w:val="22"/>
          <w:lang w:eastAsia="en-US"/>
        </w:rPr>
        <w:t>uygun olacaktır.</w:t>
      </w:r>
    </w:p>
    <w:p w14:paraId="53283B1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5</w:t>
      </w:r>
      <w:r w:rsidR="00DD5F66" w:rsidRPr="00C95EF9">
        <w:rPr>
          <w:b/>
          <w:kern w:val="32"/>
          <w:sz w:val="22"/>
          <w:szCs w:val="22"/>
          <w:lang w:eastAsia="en-US"/>
        </w:rPr>
        <w:t>3</w:t>
      </w:r>
      <w:r w:rsidRPr="00C95EF9">
        <w:rPr>
          <w:b/>
          <w:kern w:val="32"/>
          <w:sz w:val="22"/>
          <w:szCs w:val="22"/>
          <w:lang w:eastAsia="en-US"/>
        </w:rPr>
        <w:tab/>
        <w:t xml:space="preserve">Çimento </w:t>
      </w:r>
      <w:r w:rsidR="002B38CC" w:rsidRPr="00C95EF9">
        <w:rPr>
          <w:b/>
          <w:kern w:val="32"/>
          <w:sz w:val="22"/>
          <w:szCs w:val="22"/>
          <w:lang w:eastAsia="en-US"/>
        </w:rPr>
        <w:t>t</w:t>
      </w:r>
      <w:r w:rsidRPr="00C95EF9">
        <w:rPr>
          <w:b/>
          <w:kern w:val="32"/>
          <w:sz w:val="22"/>
          <w:szCs w:val="22"/>
          <w:lang w:eastAsia="en-US"/>
        </w:rPr>
        <w:t>ürü</w:t>
      </w:r>
    </w:p>
    <w:p w14:paraId="496F476E" w14:textId="77777777" w:rsidR="008416CF"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Çeşitli imalatların her birinde kullanılan çimento türü,</w:t>
      </w:r>
      <w:r w:rsidR="00740964" w:rsidRPr="00C95EF9">
        <w:rPr>
          <w:kern w:val="32"/>
          <w:sz w:val="22"/>
          <w:szCs w:val="22"/>
          <w:lang w:eastAsia="en-US"/>
        </w:rPr>
        <w:t xml:space="preserve"> CEM 1 veya CEM 2 olacak </w:t>
      </w:r>
      <w:r w:rsidRPr="00C95EF9">
        <w:rPr>
          <w:kern w:val="32"/>
          <w:sz w:val="22"/>
          <w:szCs w:val="22"/>
          <w:lang w:eastAsia="en-US"/>
        </w:rPr>
        <w:t>veya bu olmazsa İşveren</w:t>
      </w:r>
      <w:r w:rsidR="00740964" w:rsidRPr="00C95EF9">
        <w:rPr>
          <w:kern w:val="32"/>
          <w:sz w:val="22"/>
          <w:szCs w:val="22"/>
          <w:lang w:eastAsia="en-US"/>
        </w:rPr>
        <w:t>in onay vereceği eşdeğer tür kullanılabilecektir.</w:t>
      </w:r>
      <w:r w:rsidRPr="00C95EF9">
        <w:rPr>
          <w:kern w:val="32"/>
          <w:sz w:val="22"/>
          <w:szCs w:val="22"/>
          <w:lang w:eastAsia="en-US"/>
        </w:rPr>
        <w:t xml:space="preserve"> </w:t>
      </w:r>
    </w:p>
    <w:p w14:paraId="4D1426A5"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Madde 5</w:t>
      </w:r>
      <w:r w:rsidR="00DD5F66" w:rsidRPr="00C95EF9">
        <w:rPr>
          <w:b/>
          <w:kern w:val="32"/>
          <w:sz w:val="22"/>
          <w:szCs w:val="22"/>
          <w:lang w:eastAsia="en-US"/>
        </w:rPr>
        <w:t>4</w:t>
      </w:r>
      <w:r w:rsidRPr="00C95EF9">
        <w:rPr>
          <w:b/>
          <w:kern w:val="32"/>
          <w:sz w:val="22"/>
          <w:szCs w:val="22"/>
          <w:lang w:eastAsia="en-US"/>
        </w:rPr>
        <w:tab/>
        <w:t xml:space="preserve">Çimento </w:t>
      </w:r>
      <w:r w:rsidR="002B38CC" w:rsidRPr="00C95EF9">
        <w:rPr>
          <w:b/>
          <w:kern w:val="32"/>
          <w:sz w:val="22"/>
          <w:szCs w:val="22"/>
          <w:lang w:eastAsia="en-US"/>
        </w:rPr>
        <w:t>d</w:t>
      </w:r>
      <w:r w:rsidRPr="00C95EF9">
        <w:rPr>
          <w:b/>
          <w:kern w:val="32"/>
          <w:sz w:val="22"/>
          <w:szCs w:val="22"/>
          <w:lang w:eastAsia="en-US"/>
        </w:rPr>
        <w:t>eneyleri</w:t>
      </w:r>
    </w:p>
    <w:p w14:paraId="191B600F" w14:textId="77777777" w:rsidR="00990A3C" w:rsidRPr="00C95EF9" w:rsidRDefault="00165092"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Yüklenici, her </w:t>
      </w:r>
      <w:r w:rsidR="00990A3C" w:rsidRPr="00C95EF9">
        <w:rPr>
          <w:kern w:val="32"/>
          <w:sz w:val="22"/>
          <w:szCs w:val="22"/>
          <w:lang w:eastAsia="en-US"/>
        </w:rPr>
        <w:t>bir çimento teslimatı ile ilgili deney tasdik belgelerini ücretsiz olarak İşverene sunacaktır. Her bir tasdik belgesi, çimento teslimatından alınan bir numunenin üretici tarafından veya onaylanmış bir laboratu</w:t>
      </w:r>
      <w:r w:rsidRPr="00C95EF9">
        <w:rPr>
          <w:kern w:val="32"/>
          <w:sz w:val="22"/>
          <w:szCs w:val="22"/>
          <w:lang w:eastAsia="en-US"/>
        </w:rPr>
        <w:t>v</w:t>
      </w:r>
      <w:r w:rsidR="00990A3C" w:rsidRPr="00C95EF9">
        <w:rPr>
          <w:kern w:val="32"/>
          <w:sz w:val="22"/>
          <w:szCs w:val="22"/>
          <w:lang w:eastAsia="en-US"/>
        </w:rPr>
        <w:t>ar tarafından deneye tabi tutulduğunu ve bütün yönlerden Şartnamenin gereklerine uyduğunu gösterecektir.</w:t>
      </w:r>
    </w:p>
    <w:p w14:paraId="4A40EA4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 tarafından istenildiği zaman, Yüklenici, şantiyeye teslimatta veya şantiyede depolandığı esnada alınan çimento numunelerini tayin edilen bir laboratu</w:t>
      </w:r>
      <w:r w:rsidR="00165092" w:rsidRPr="00C95EF9">
        <w:rPr>
          <w:kern w:val="32"/>
          <w:sz w:val="22"/>
          <w:szCs w:val="22"/>
          <w:lang w:eastAsia="en-US"/>
        </w:rPr>
        <w:t>v</w:t>
      </w:r>
      <w:r w:rsidRPr="00C95EF9">
        <w:rPr>
          <w:kern w:val="32"/>
          <w:sz w:val="22"/>
          <w:szCs w:val="22"/>
          <w:lang w:eastAsia="en-US"/>
        </w:rPr>
        <w:t>arda ücretsiz olarak deneye tabi tutulmak üzere tedarik edecektir.</w:t>
      </w:r>
    </w:p>
    <w:p w14:paraId="3769776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Herhangi bir teslimattan alınan hiçbir çimento, İşverenin onayı olmaksızın kullanılmayacaktır.</w:t>
      </w:r>
    </w:p>
    <w:p w14:paraId="64172FD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her teslimatta gelen betonun yerlerine ait bir kayıt tutacak ve bu kayıt İşverenin kontrolüne hazır bulundurulacaktır.</w:t>
      </w:r>
    </w:p>
    <w:p w14:paraId="6893417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Eğer herhangi bir sebeple Yüklenici, işin devamı sırasında İşveren tarafından onaylanan herhangi bir tip çimentoya ait tedarik kaynağını, ülkeyi ve üreticiyi değiştirmeye karar verirse, bu tür her değişiklik için İşverene uygun duyuruda bulunacak ve yeni kaynak veya üreticiden herhangi bir malzeme siparişi vermeden önce bu tür bir değişikliğe ait İşverenin yazılı onayını almak için bütün deneyleri yürütecektir.</w:t>
      </w:r>
    </w:p>
    <w:p w14:paraId="7444584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Eğer çimento şantiyede 40 günden daha fazla depolanmışsa veya İşverenin görüşüne göre şüpheli bir kalitede ise, çimentonun hala şartlara uygun olup olmadığını kontrol etmek için masrafları Yüklenici tarafından karşılanmak üzere yeni malzeme deneyleri gerekebilir.</w:t>
      </w:r>
    </w:p>
    <w:p w14:paraId="7CFCD13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5</w:t>
      </w:r>
      <w:r w:rsidR="00DD5F66" w:rsidRPr="00C95EF9">
        <w:rPr>
          <w:b/>
          <w:kern w:val="32"/>
          <w:sz w:val="22"/>
          <w:szCs w:val="22"/>
          <w:lang w:eastAsia="en-US"/>
        </w:rPr>
        <w:t>5</w:t>
      </w:r>
      <w:r w:rsidRPr="00C95EF9">
        <w:rPr>
          <w:b/>
          <w:kern w:val="32"/>
          <w:sz w:val="22"/>
          <w:szCs w:val="22"/>
          <w:lang w:eastAsia="en-US"/>
        </w:rPr>
        <w:tab/>
        <w:t xml:space="preserve">Çimentonun </w:t>
      </w:r>
      <w:r w:rsidR="002B38CC" w:rsidRPr="00C95EF9">
        <w:rPr>
          <w:b/>
          <w:kern w:val="32"/>
          <w:sz w:val="22"/>
          <w:szCs w:val="22"/>
          <w:lang w:eastAsia="en-US"/>
        </w:rPr>
        <w:t>t</w:t>
      </w:r>
      <w:r w:rsidRPr="00C95EF9">
        <w:rPr>
          <w:b/>
          <w:kern w:val="32"/>
          <w:sz w:val="22"/>
          <w:szCs w:val="22"/>
          <w:lang w:eastAsia="en-US"/>
        </w:rPr>
        <w:t xml:space="preserve">eslimatı ve </w:t>
      </w:r>
      <w:r w:rsidR="002B38CC" w:rsidRPr="00C95EF9">
        <w:rPr>
          <w:b/>
          <w:kern w:val="32"/>
          <w:sz w:val="22"/>
          <w:szCs w:val="22"/>
          <w:lang w:eastAsia="en-US"/>
        </w:rPr>
        <w:t>d</w:t>
      </w:r>
      <w:r w:rsidRPr="00C95EF9">
        <w:rPr>
          <w:b/>
          <w:kern w:val="32"/>
          <w:sz w:val="22"/>
          <w:szCs w:val="22"/>
          <w:lang w:eastAsia="en-US"/>
        </w:rPr>
        <w:t>epolanması</w:t>
      </w:r>
    </w:p>
    <w:p w14:paraId="09F361B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Bütün çimento, şantiyeye uygun ve kalıcı bir şekilde işaretlenmiş, sağlam ve sızdırmaz </w:t>
      </w:r>
      <w:proofErr w:type="gramStart"/>
      <w:r w:rsidRPr="00C95EF9">
        <w:rPr>
          <w:kern w:val="32"/>
          <w:sz w:val="22"/>
          <w:szCs w:val="22"/>
          <w:lang w:eastAsia="en-US"/>
        </w:rPr>
        <w:t>kağıt</w:t>
      </w:r>
      <w:proofErr w:type="gramEnd"/>
      <w:r w:rsidRPr="00C95EF9">
        <w:rPr>
          <w:kern w:val="32"/>
          <w:sz w:val="22"/>
          <w:szCs w:val="22"/>
          <w:lang w:eastAsia="en-US"/>
        </w:rPr>
        <w:t xml:space="preserve"> torbalar içinde veya İşverenin yazılı onayı alındığında dökme çimentonun sevki için diğer onaylı konteynerlerle teslimatı yapılacaktır.</w:t>
      </w:r>
    </w:p>
    <w:p w14:paraId="58F91DA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Çimento imalatlarının uygun bir şekilde ilerlemesini temin etmek için yeterli miktarlarda sevk edilecek ve şantiyede stok olarak tutulan miktarlar İşverenin onayına tabi olacaktır. Bu tür bir onay, Yükleniciyi, çimento temin etmek için üstlendiği sorumluluklardan hiçbir şekilde kurtarmaz. Yurtdışından temin edilen çimento, sızdırmaz plastik torbalarda paketlenmiş olacak ve </w:t>
      </w:r>
      <w:proofErr w:type="gramStart"/>
      <w:r w:rsidRPr="00C95EF9">
        <w:rPr>
          <w:kern w:val="32"/>
          <w:sz w:val="22"/>
          <w:szCs w:val="22"/>
          <w:lang w:eastAsia="en-US"/>
        </w:rPr>
        <w:t>kağıt</w:t>
      </w:r>
      <w:proofErr w:type="gramEnd"/>
      <w:r w:rsidRPr="00C95EF9">
        <w:rPr>
          <w:kern w:val="32"/>
          <w:sz w:val="22"/>
          <w:szCs w:val="22"/>
          <w:lang w:eastAsia="en-US"/>
        </w:rPr>
        <w:t xml:space="preserve"> torbaların içine yerleştirilecektir.</w:t>
      </w:r>
    </w:p>
    <w:p w14:paraId="67F4280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Şantiyeye kamyonların veya diğer vasıtaların içinde sevk edilmekte olan çimento, hava şartlarından, toz, kum veya her türlü organik madde tarafından kirlenmesinden uygun bir şekilde korunacaktır. Su yüzünden hasara maruz bırakıldığı anlaşılan hiçbir çimento teslimatta kabul edilmeyecektir.</w:t>
      </w:r>
    </w:p>
    <w:p w14:paraId="1CB1490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çimento, hava şartlarından etkilenmeyen, su sızdırmaz ve makul bir seviyede hava sızdırmayan ve sadece bu amaca yönelik temin edilmiş bir binada depolanacaktır. Nem emilmesini önlemek için binanın döşemeleri zemin seviyesinden en az 300 mm yukarıya yükseltilecektir.</w:t>
      </w:r>
    </w:p>
    <w:p w14:paraId="584B3DE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İşverenin yazılı izni olması durumunda çimentonun açık sahada depolanmasına küçük imalatlar için izin verilebilir, bu durumda çimento yükseltilmiş bir platformun üzerine yerleştirilecek ve İşverenin onayına uygun bir şekilde su sızdırmaz kaplamalar vasıtasıyla yeterli miktarda korunacaktır. 2,0 m’den daha büyük yüksekliklerde çimento torbalarının depolanmasına izin verilmez. Çimentonun dökme olarak teslim edilmesi durumunda, çimento uygun bir şekilde tasarımlanmış bir siloda depolanacaktır. Silo su geçirmez olacak ve duvarları güneş ışığına karşı uygun bir şekilde tecrit edilecektir.</w:t>
      </w:r>
    </w:p>
    <w:p w14:paraId="59928EC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 xml:space="preserve">Çimentonun depolanması için siloların kullanıldığı yerlerde, bununla ilgili her silo veya bölme tamamıyla ayrı olacak ve toz kontrolü için bir filtre veya onaylanmış bir alternatif yöntem ile donatılacaktır. Toz kontrol sistemine ait her filtre, tozun uygun olmayan yayılmasını önlemek için sürekliliği muhafaza edilecek olan çimentonun teslimatına izin vermek için yeteri kadar büyüklükte olacaktır. </w:t>
      </w:r>
    </w:p>
    <w:p w14:paraId="667C232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İşverene, teslim edilen çimento partilerini birbirinden ayırabilmesi için gerekli olanak tanınacaktır. Sevk edilen her parti çimento, muayene ve deneyleri için giriş kolaylığı sağlamak amacıyla ayrı ayrı depolanacaktır.</w:t>
      </w:r>
    </w:p>
    <w:p w14:paraId="435EB96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 tarafından onaylandıktan sonra sevk edilen her parti çimento, teslim edildiği sıra ile kullanılacaktır. Derhal kullanım için gerekmedikçe depodan hiçbir çimento alınmayacaktır.</w:t>
      </w:r>
    </w:p>
    <w:p w14:paraId="23FCBEB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İmalatlarda kullanılan bütün çimento ağırlığa göre ölçülecektir. Kısmen dolu veya sızdırmazlığı sağlayacak şekilde kapatılmamış torbalardan alınan çimento kullanılmayacaktır.</w:t>
      </w:r>
    </w:p>
    <w:p w14:paraId="322DB28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56</w:t>
      </w:r>
      <w:r w:rsidRPr="00C95EF9">
        <w:rPr>
          <w:b/>
          <w:kern w:val="32"/>
          <w:sz w:val="22"/>
          <w:szCs w:val="22"/>
          <w:lang w:eastAsia="en-US"/>
        </w:rPr>
        <w:tab/>
        <w:t xml:space="preserve">Çimentonun </w:t>
      </w:r>
      <w:r w:rsidR="002B38CC" w:rsidRPr="00C95EF9">
        <w:rPr>
          <w:b/>
          <w:kern w:val="32"/>
          <w:sz w:val="22"/>
          <w:szCs w:val="22"/>
          <w:lang w:eastAsia="en-US"/>
        </w:rPr>
        <w:t>k</w:t>
      </w:r>
      <w:r w:rsidRPr="00C95EF9">
        <w:rPr>
          <w:b/>
          <w:kern w:val="32"/>
          <w:sz w:val="22"/>
          <w:szCs w:val="22"/>
          <w:lang w:eastAsia="en-US"/>
        </w:rPr>
        <w:t xml:space="preserve">abul </w:t>
      </w:r>
      <w:r w:rsidR="002B38CC" w:rsidRPr="00C95EF9">
        <w:rPr>
          <w:b/>
          <w:kern w:val="32"/>
          <w:sz w:val="22"/>
          <w:szCs w:val="22"/>
          <w:lang w:eastAsia="en-US"/>
        </w:rPr>
        <w:t>e</w:t>
      </w:r>
      <w:r w:rsidRPr="00C95EF9">
        <w:rPr>
          <w:b/>
          <w:kern w:val="32"/>
          <w:sz w:val="22"/>
          <w:szCs w:val="22"/>
          <w:lang w:eastAsia="en-US"/>
        </w:rPr>
        <w:t>dilmemesi</w:t>
      </w:r>
    </w:p>
    <w:p w14:paraId="1E26871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 uygun olmayan koruma koşulları ve diğer sebepler yüzünden bozulan çimentoyu kabul etmeyebilir. Yüklenici, gecikmeksizin ve masrafları kendisi tarafından karşılanacak şekilde, kabul edilmeyen bütün çimentoyu şantiyeden çıkaracaktır.</w:t>
      </w:r>
    </w:p>
    <w:p w14:paraId="4718361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57</w:t>
      </w:r>
      <w:r w:rsidRPr="00C95EF9">
        <w:rPr>
          <w:b/>
          <w:kern w:val="32"/>
          <w:sz w:val="22"/>
          <w:szCs w:val="22"/>
          <w:lang w:eastAsia="en-US"/>
        </w:rPr>
        <w:tab/>
        <w:t xml:space="preserve">İnce ve </w:t>
      </w:r>
      <w:r w:rsidR="002B38CC" w:rsidRPr="00C95EF9">
        <w:rPr>
          <w:b/>
          <w:kern w:val="32"/>
          <w:sz w:val="22"/>
          <w:szCs w:val="22"/>
          <w:lang w:eastAsia="en-US"/>
        </w:rPr>
        <w:t>k</w:t>
      </w:r>
      <w:r w:rsidRPr="00C95EF9">
        <w:rPr>
          <w:b/>
          <w:kern w:val="32"/>
          <w:sz w:val="22"/>
          <w:szCs w:val="22"/>
          <w:lang w:eastAsia="en-US"/>
        </w:rPr>
        <w:t xml:space="preserve">aba </w:t>
      </w:r>
      <w:r w:rsidR="002B38CC" w:rsidRPr="00C95EF9">
        <w:rPr>
          <w:b/>
          <w:kern w:val="32"/>
          <w:sz w:val="22"/>
          <w:szCs w:val="22"/>
          <w:lang w:eastAsia="en-US"/>
        </w:rPr>
        <w:t>a</w:t>
      </w:r>
      <w:r w:rsidRPr="00C95EF9">
        <w:rPr>
          <w:b/>
          <w:kern w:val="32"/>
          <w:sz w:val="22"/>
          <w:szCs w:val="22"/>
          <w:lang w:eastAsia="en-US"/>
        </w:rPr>
        <w:t>gregalar</w:t>
      </w:r>
    </w:p>
    <w:p w14:paraId="06E11DC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için ince ve kaba agregalar İşveren tarafından onaylanan kaynaklardan temin edilecektir. Aksi onaylanmadıkça, ince agregalar doğal kumdan ibaret olacaktır.</w:t>
      </w:r>
    </w:p>
    <w:p w14:paraId="05401EF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Burada değiştirilebilecek olan durumlar hariç, bütün beton tiplerine ait ince ve kaba agregalar bütün yönleriyle BS 882 (Doğal Kaynaklardan Temin Edilen Beton Agregaları)</w:t>
      </w:r>
      <w:r w:rsidR="00703950" w:rsidRPr="00C95EF9">
        <w:rPr>
          <w:kern w:val="32"/>
          <w:sz w:val="22"/>
          <w:szCs w:val="22"/>
          <w:lang w:eastAsia="en-US"/>
        </w:rPr>
        <w:t>’ye</w:t>
      </w:r>
      <w:r w:rsidRPr="00C95EF9">
        <w:rPr>
          <w:kern w:val="32"/>
          <w:sz w:val="22"/>
          <w:szCs w:val="22"/>
          <w:lang w:eastAsia="en-US"/>
        </w:rPr>
        <w:t xml:space="preserve"> uygun olacaktır. Bu agregalar, sert, kuvvetli ve dayanıklı olacaklar ve betonun mukavemet veya dayanıklılığını ters yönde etkileyecek veya betonarme betonunda kullanılması durumunda, donatıya zarar verecek kadar çok miktarda hiçbir zararlı madde içermeyecektir.</w:t>
      </w:r>
    </w:p>
    <w:p w14:paraId="07F0514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İnce ve iri agregalar aşağıdaki fiziksel şartlara uygun olacaklardır:</w:t>
      </w:r>
    </w:p>
    <w:p w14:paraId="296BEEEF"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İnce agregalarda boşluk oluşturan ve 2,36 mm BS elek üzerinde kalan içi boş danelerin oranı %3’ü geçmeyecektir.</w:t>
      </w:r>
    </w:p>
    <w:p w14:paraId="2CBA193F"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Kil, ince silt ve toz muhtevası aşağıdaki limitleri geçmeyecektir:</w:t>
      </w:r>
    </w:p>
    <w:p w14:paraId="7A67583B" w14:textId="77777777" w:rsidR="00703950" w:rsidRPr="00C95EF9" w:rsidRDefault="00990A3C" w:rsidP="00A91B6A">
      <w:pPr>
        <w:keepLines/>
        <w:widowControl w:val="0"/>
        <w:spacing w:before="120" w:after="120" w:line="300" w:lineRule="auto"/>
        <w:ind w:left="720"/>
        <w:jc w:val="both"/>
        <w:outlineLvl w:val="0"/>
        <w:rPr>
          <w:kern w:val="32"/>
          <w:sz w:val="22"/>
          <w:szCs w:val="22"/>
          <w:lang w:eastAsia="en-US"/>
        </w:rPr>
      </w:pPr>
      <w:r w:rsidRPr="00C95EF9">
        <w:rPr>
          <w:kern w:val="32"/>
          <w:sz w:val="22"/>
          <w:szCs w:val="22"/>
          <w:lang w:eastAsia="en-US"/>
        </w:rPr>
        <w:t>İri agregalar</w:t>
      </w:r>
      <w:r w:rsidRPr="00C95EF9">
        <w:rPr>
          <w:kern w:val="32"/>
          <w:sz w:val="22"/>
          <w:szCs w:val="22"/>
          <w:lang w:eastAsia="en-US"/>
        </w:rPr>
        <w:tab/>
      </w:r>
      <w:r w:rsidRPr="00C95EF9">
        <w:rPr>
          <w:kern w:val="32"/>
          <w:sz w:val="22"/>
          <w:szCs w:val="22"/>
          <w:lang w:eastAsia="en-US"/>
        </w:rPr>
        <w:tab/>
        <w:t>ağırlık olarak %1</w:t>
      </w:r>
    </w:p>
    <w:p w14:paraId="69B0C12C" w14:textId="77777777" w:rsidR="00703950" w:rsidRPr="00C95EF9" w:rsidRDefault="00990A3C" w:rsidP="00A91B6A">
      <w:pPr>
        <w:keepLines/>
        <w:widowControl w:val="0"/>
        <w:spacing w:before="120" w:after="120" w:line="300" w:lineRule="auto"/>
        <w:ind w:left="720"/>
        <w:jc w:val="both"/>
        <w:outlineLvl w:val="0"/>
        <w:rPr>
          <w:kern w:val="32"/>
          <w:sz w:val="22"/>
          <w:szCs w:val="22"/>
          <w:lang w:eastAsia="en-US"/>
        </w:rPr>
      </w:pPr>
      <w:r w:rsidRPr="00C95EF9">
        <w:rPr>
          <w:kern w:val="32"/>
          <w:sz w:val="22"/>
          <w:szCs w:val="22"/>
          <w:lang w:eastAsia="en-US"/>
        </w:rPr>
        <w:t xml:space="preserve">Doğal kumlar </w:t>
      </w:r>
      <w:r w:rsidRPr="00C95EF9">
        <w:rPr>
          <w:kern w:val="32"/>
          <w:sz w:val="22"/>
          <w:szCs w:val="22"/>
          <w:lang w:eastAsia="en-US"/>
        </w:rPr>
        <w:tab/>
      </w:r>
      <w:r w:rsidRPr="00C95EF9">
        <w:rPr>
          <w:kern w:val="32"/>
          <w:sz w:val="22"/>
          <w:szCs w:val="22"/>
          <w:lang w:eastAsia="en-US"/>
        </w:rPr>
        <w:tab/>
        <w:t>ağırlık olarak %3</w:t>
      </w:r>
    </w:p>
    <w:p w14:paraId="3CEFAAFF"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Betonda kullanılan kırık taş kumu:</w:t>
      </w:r>
    </w:p>
    <w:p w14:paraId="517FD5B2" w14:textId="77777777" w:rsidR="00703950" w:rsidRPr="00C95EF9" w:rsidRDefault="00990A3C" w:rsidP="00A91B6A">
      <w:pPr>
        <w:keepLines/>
        <w:widowControl w:val="0"/>
        <w:spacing w:before="120" w:after="120" w:line="300" w:lineRule="auto"/>
        <w:ind w:left="720"/>
        <w:jc w:val="both"/>
        <w:outlineLvl w:val="0"/>
        <w:rPr>
          <w:kern w:val="32"/>
          <w:sz w:val="22"/>
          <w:szCs w:val="22"/>
          <w:lang w:eastAsia="en-US"/>
        </w:rPr>
      </w:pPr>
      <w:proofErr w:type="gramStart"/>
      <w:r w:rsidRPr="00C95EF9">
        <w:rPr>
          <w:kern w:val="32"/>
          <w:sz w:val="22"/>
          <w:szCs w:val="22"/>
          <w:lang w:eastAsia="en-US"/>
        </w:rPr>
        <w:t>aşınmaya</w:t>
      </w:r>
      <w:proofErr w:type="gramEnd"/>
      <w:r w:rsidRPr="00C95EF9">
        <w:rPr>
          <w:kern w:val="32"/>
          <w:sz w:val="22"/>
          <w:szCs w:val="22"/>
          <w:lang w:eastAsia="en-US"/>
        </w:rPr>
        <w:t xml:space="preserve"> maruz </w:t>
      </w:r>
      <w:r w:rsidRPr="00C95EF9">
        <w:rPr>
          <w:kern w:val="32"/>
          <w:sz w:val="22"/>
          <w:szCs w:val="22"/>
          <w:lang w:eastAsia="en-US"/>
        </w:rPr>
        <w:tab/>
      </w:r>
      <w:r w:rsidR="00703950" w:rsidRPr="00C95EF9">
        <w:rPr>
          <w:kern w:val="32"/>
          <w:sz w:val="22"/>
          <w:szCs w:val="22"/>
          <w:lang w:eastAsia="en-US"/>
        </w:rPr>
        <w:tab/>
      </w:r>
      <w:r w:rsidRPr="00C95EF9">
        <w:rPr>
          <w:kern w:val="32"/>
          <w:sz w:val="22"/>
          <w:szCs w:val="22"/>
          <w:lang w:eastAsia="en-US"/>
        </w:rPr>
        <w:t>ağırlık olarak %3</w:t>
      </w:r>
    </w:p>
    <w:p w14:paraId="3035FE6F" w14:textId="77777777" w:rsidR="00703950" w:rsidRPr="00C95EF9" w:rsidRDefault="00703950" w:rsidP="00A91B6A">
      <w:pPr>
        <w:keepLines/>
        <w:widowControl w:val="0"/>
        <w:spacing w:before="120" w:after="120" w:line="300" w:lineRule="auto"/>
        <w:ind w:left="720"/>
        <w:jc w:val="both"/>
        <w:outlineLvl w:val="0"/>
        <w:rPr>
          <w:kern w:val="32"/>
          <w:sz w:val="22"/>
          <w:szCs w:val="22"/>
          <w:lang w:eastAsia="en-US"/>
        </w:rPr>
      </w:pPr>
      <w:proofErr w:type="gramStart"/>
      <w:r w:rsidRPr="00C95EF9">
        <w:rPr>
          <w:kern w:val="32"/>
          <w:sz w:val="22"/>
          <w:szCs w:val="22"/>
          <w:lang w:eastAsia="en-US"/>
        </w:rPr>
        <w:t>diğer</w:t>
      </w:r>
      <w:proofErr w:type="gramEnd"/>
      <w:r w:rsidRPr="00C95EF9">
        <w:rPr>
          <w:kern w:val="32"/>
          <w:sz w:val="22"/>
          <w:szCs w:val="22"/>
          <w:lang w:eastAsia="en-US"/>
        </w:rPr>
        <w:t xml:space="preserve"> betonlar</w:t>
      </w:r>
      <w:r w:rsidRPr="00C95EF9">
        <w:rPr>
          <w:kern w:val="32"/>
          <w:sz w:val="22"/>
          <w:szCs w:val="22"/>
          <w:lang w:eastAsia="en-US"/>
        </w:rPr>
        <w:tab/>
      </w:r>
      <w:r w:rsidRPr="00C95EF9">
        <w:rPr>
          <w:kern w:val="32"/>
          <w:sz w:val="22"/>
          <w:szCs w:val="22"/>
          <w:lang w:eastAsia="en-US"/>
        </w:rPr>
        <w:tab/>
      </w:r>
      <w:r w:rsidR="00990A3C" w:rsidRPr="00C95EF9">
        <w:rPr>
          <w:kern w:val="32"/>
          <w:sz w:val="22"/>
          <w:szCs w:val="22"/>
          <w:lang w:eastAsia="en-US"/>
        </w:rPr>
        <w:t>ağırlık olara</w:t>
      </w:r>
      <w:r w:rsidRPr="00C95EF9">
        <w:rPr>
          <w:kern w:val="32"/>
          <w:sz w:val="22"/>
          <w:szCs w:val="22"/>
          <w:lang w:eastAsia="en-US"/>
        </w:rPr>
        <w:t>k</w:t>
      </w:r>
      <w:r w:rsidR="00990A3C" w:rsidRPr="00C95EF9">
        <w:rPr>
          <w:kern w:val="32"/>
          <w:sz w:val="22"/>
          <w:szCs w:val="22"/>
          <w:lang w:eastAsia="en-US"/>
        </w:rPr>
        <w:t xml:space="preserve"> %5</w:t>
      </w:r>
    </w:p>
    <w:p w14:paraId="226EA9F7"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BS 812 (Agrega Testleri):105’e uygun bir şekilde ölçülen iri agregalara ait yassılık indeksi ve uzama indeksi, sırasıyla, %20 ve %35’i geçmeyecektir.</w:t>
      </w:r>
    </w:p>
    <w:p w14:paraId="0A7B20B5"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BS 812:2’ye uygun olarak ölçülen ince ve iri agregaların emme kapasitesi ağırlık olarak %3’ü geçmeyecektir.</w:t>
      </w:r>
    </w:p>
    <w:p w14:paraId="30A2672B"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lastRenderedPageBreak/>
        <w:t>BS</w:t>
      </w:r>
      <w:r w:rsidR="00703950" w:rsidRPr="00C95EF9">
        <w:rPr>
          <w:kern w:val="32"/>
          <w:sz w:val="22"/>
          <w:szCs w:val="22"/>
          <w:lang w:eastAsia="en-US"/>
        </w:rPr>
        <w:t xml:space="preserve"> </w:t>
      </w:r>
      <w:r w:rsidRPr="00C95EF9">
        <w:rPr>
          <w:kern w:val="32"/>
          <w:sz w:val="22"/>
          <w:szCs w:val="22"/>
          <w:lang w:eastAsia="en-US"/>
        </w:rPr>
        <w:t>812:1</w:t>
      </w:r>
      <w:r w:rsidR="00703950" w:rsidRPr="00C95EF9">
        <w:rPr>
          <w:kern w:val="32"/>
          <w:sz w:val="22"/>
          <w:szCs w:val="22"/>
          <w:lang w:eastAsia="en-US"/>
        </w:rPr>
        <w:t xml:space="preserve">12’ye uygun olarak ölçülen iri agregalara ait agrega çarpma değeri </w:t>
      </w:r>
      <w:r w:rsidRPr="00C95EF9">
        <w:rPr>
          <w:kern w:val="32"/>
          <w:sz w:val="22"/>
          <w:szCs w:val="22"/>
          <w:lang w:eastAsia="en-US"/>
        </w:rPr>
        <w:t>%30’u geçmeyecektir.</w:t>
      </w:r>
    </w:p>
    <w:p w14:paraId="615CA4ED"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İnce agregal</w:t>
      </w:r>
      <w:r w:rsidR="00703950" w:rsidRPr="00C95EF9">
        <w:rPr>
          <w:kern w:val="32"/>
          <w:sz w:val="22"/>
          <w:szCs w:val="22"/>
          <w:lang w:eastAsia="en-US"/>
        </w:rPr>
        <w:t>ar, temiz, keskin kenarlı, kaba</w:t>
      </w:r>
      <w:r w:rsidRPr="00C95EF9">
        <w:rPr>
          <w:kern w:val="32"/>
          <w:sz w:val="22"/>
          <w:szCs w:val="22"/>
          <w:lang w:eastAsia="en-US"/>
        </w:rPr>
        <w:t xml:space="preserve"> ve doğal olarak oluşan kum olacak ve BS</w:t>
      </w:r>
      <w:r w:rsidR="00703950" w:rsidRPr="00C95EF9">
        <w:rPr>
          <w:kern w:val="32"/>
          <w:sz w:val="22"/>
          <w:szCs w:val="22"/>
          <w:lang w:eastAsia="en-US"/>
        </w:rPr>
        <w:t xml:space="preserve"> </w:t>
      </w:r>
      <w:r w:rsidRPr="00C95EF9">
        <w:rPr>
          <w:kern w:val="32"/>
          <w:sz w:val="22"/>
          <w:szCs w:val="22"/>
          <w:lang w:eastAsia="en-US"/>
        </w:rPr>
        <w:t>882 Tablo 2’de sadece 2, 3 veya 4 numaralı bölgelerde olacaktır.</w:t>
      </w:r>
    </w:p>
    <w:p w14:paraId="3A2FFCCD"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İri agregalar, mekanik olarak kırmak ve elekten geçirmek suretiyle elde edilen tek boyutlu agregalar olacaktır.</w:t>
      </w:r>
    </w:p>
    <w:p w14:paraId="5E02231B"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BS</w:t>
      </w:r>
      <w:r w:rsidR="00703950" w:rsidRPr="00C95EF9">
        <w:rPr>
          <w:kern w:val="32"/>
          <w:sz w:val="22"/>
          <w:szCs w:val="22"/>
          <w:lang w:eastAsia="en-US"/>
        </w:rPr>
        <w:t xml:space="preserve"> </w:t>
      </w:r>
      <w:r w:rsidRPr="00C95EF9">
        <w:rPr>
          <w:kern w:val="32"/>
          <w:sz w:val="22"/>
          <w:szCs w:val="22"/>
          <w:lang w:eastAsia="en-US"/>
        </w:rPr>
        <w:t>812:121’e uygun olarak deneye tabi tutulduklarında ince ve iri agregalar, ağırlık olarak, sırasıyla, %10 veya %12’den daha büyük olmayan bir kayıp göstereceklerdir.</w:t>
      </w:r>
    </w:p>
    <w:p w14:paraId="1309AC76"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İnce ve iri agregalar aşağıdaki kimyasal şartlara uygun olacaklardır:</w:t>
      </w:r>
    </w:p>
    <w:p w14:paraId="7529E2B0" w14:textId="77777777" w:rsidR="00703950" w:rsidRPr="00C95EF9" w:rsidRDefault="00990A3C" w:rsidP="00A91B6A">
      <w:pPr>
        <w:keepLines/>
        <w:widowControl w:val="0"/>
        <w:numPr>
          <w:ilvl w:val="0"/>
          <w:numId w:val="55"/>
        </w:numPr>
        <w:spacing w:before="120" w:after="120" w:line="300" w:lineRule="auto"/>
        <w:jc w:val="both"/>
        <w:outlineLvl w:val="0"/>
        <w:rPr>
          <w:kern w:val="32"/>
          <w:sz w:val="22"/>
          <w:szCs w:val="22"/>
          <w:lang w:eastAsia="en-US"/>
        </w:rPr>
      </w:pPr>
      <w:r w:rsidRPr="00C95EF9">
        <w:rPr>
          <w:kern w:val="32"/>
          <w:sz w:val="22"/>
          <w:szCs w:val="22"/>
          <w:lang w:eastAsia="en-US"/>
        </w:rPr>
        <w:t>İnce ve kaba agregalar, ağırlık olarak, sırasıyla, %0,10 ve %0,50’den daha fazla klorit (</w:t>
      </w:r>
      <w:proofErr w:type="spellStart"/>
      <w:r w:rsidRPr="00C95EF9">
        <w:rPr>
          <w:kern w:val="32"/>
          <w:sz w:val="22"/>
          <w:szCs w:val="22"/>
          <w:lang w:eastAsia="en-US"/>
        </w:rPr>
        <w:t>NaCI</w:t>
      </w:r>
      <w:proofErr w:type="spellEnd"/>
      <w:r w:rsidRPr="00C95EF9">
        <w:rPr>
          <w:kern w:val="32"/>
          <w:sz w:val="22"/>
          <w:szCs w:val="22"/>
          <w:lang w:eastAsia="en-US"/>
        </w:rPr>
        <w:t xml:space="preserve"> olarak) içermeyeceklerdir. Eğer yukarıdaki malzemelerden biri yukarıdaki limitleri aşarsa, karışımdaki toplam sodyum </w:t>
      </w:r>
      <w:r w:rsidR="00703950" w:rsidRPr="00C95EF9">
        <w:rPr>
          <w:kern w:val="32"/>
          <w:sz w:val="22"/>
          <w:szCs w:val="22"/>
          <w:lang w:eastAsia="en-US"/>
        </w:rPr>
        <w:t xml:space="preserve">klorit konsantrasyonunun Madde </w:t>
      </w:r>
      <w:r w:rsidR="00B418CF" w:rsidRPr="00C95EF9">
        <w:rPr>
          <w:kern w:val="32"/>
          <w:sz w:val="22"/>
          <w:szCs w:val="22"/>
          <w:lang w:eastAsia="en-US"/>
        </w:rPr>
        <w:t>59</w:t>
      </w:r>
      <w:r w:rsidR="00703950" w:rsidRPr="00C95EF9">
        <w:rPr>
          <w:kern w:val="32"/>
          <w:sz w:val="22"/>
          <w:szCs w:val="22"/>
          <w:lang w:eastAsia="en-US"/>
        </w:rPr>
        <w:t xml:space="preserve"> </w:t>
      </w:r>
      <w:r w:rsidRPr="00C95EF9">
        <w:rPr>
          <w:kern w:val="32"/>
          <w:sz w:val="22"/>
          <w:szCs w:val="22"/>
          <w:lang w:eastAsia="en-US"/>
        </w:rPr>
        <w:t xml:space="preserve">(Beton </w:t>
      </w:r>
      <w:proofErr w:type="gramStart"/>
      <w:r w:rsidR="00210068" w:rsidRPr="00C95EF9">
        <w:rPr>
          <w:kern w:val="32"/>
          <w:sz w:val="22"/>
          <w:szCs w:val="22"/>
          <w:lang w:eastAsia="en-US"/>
        </w:rPr>
        <w:t>Sınıfları -</w:t>
      </w:r>
      <w:proofErr w:type="gramEnd"/>
      <w:r w:rsidR="00210068" w:rsidRPr="00C95EF9">
        <w:rPr>
          <w:kern w:val="32"/>
          <w:sz w:val="22"/>
          <w:szCs w:val="22"/>
          <w:lang w:eastAsia="en-US"/>
        </w:rPr>
        <w:t xml:space="preserve"> Beton </w:t>
      </w:r>
      <w:r w:rsidRPr="00C95EF9">
        <w:rPr>
          <w:kern w:val="32"/>
          <w:sz w:val="22"/>
          <w:szCs w:val="22"/>
          <w:lang w:eastAsia="en-US"/>
        </w:rPr>
        <w:t xml:space="preserve">Karışım Tasarımı) </w:t>
      </w:r>
      <w:r w:rsidR="001E626E" w:rsidRPr="00C95EF9">
        <w:rPr>
          <w:kern w:val="32"/>
          <w:sz w:val="22"/>
          <w:szCs w:val="22"/>
          <w:lang w:eastAsia="en-US"/>
        </w:rPr>
        <w:t>kapsamında</w:t>
      </w:r>
      <w:r w:rsidRPr="00C95EF9">
        <w:rPr>
          <w:kern w:val="32"/>
          <w:sz w:val="22"/>
          <w:szCs w:val="22"/>
          <w:lang w:eastAsia="en-US"/>
        </w:rPr>
        <w:t xml:space="preserve"> verilen hük</w:t>
      </w:r>
      <w:r w:rsidR="00703950" w:rsidRPr="00C95EF9">
        <w:rPr>
          <w:kern w:val="32"/>
          <w:sz w:val="22"/>
          <w:szCs w:val="22"/>
          <w:lang w:eastAsia="en-US"/>
        </w:rPr>
        <w:t>ü</w:t>
      </w:r>
      <w:r w:rsidRPr="00C95EF9">
        <w:rPr>
          <w:kern w:val="32"/>
          <w:sz w:val="22"/>
          <w:szCs w:val="22"/>
          <w:lang w:eastAsia="en-US"/>
        </w:rPr>
        <w:t>mlere uygun olması şartıyla, malzeme bu yönüyle kabul edilecektir</w:t>
      </w:r>
      <w:r w:rsidR="00703950" w:rsidRPr="00C95EF9">
        <w:rPr>
          <w:kern w:val="32"/>
          <w:sz w:val="22"/>
          <w:szCs w:val="22"/>
          <w:lang w:eastAsia="en-US"/>
        </w:rPr>
        <w:t>.</w:t>
      </w:r>
    </w:p>
    <w:p w14:paraId="62EA6023" w14:textId="77777777" w:rsidR="00990A3C" w:rsidRPr="00C95EF9" w:rsidRDefault="007A7126"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Eğer İşverenin</w:t>
      </w:r>
      <w:r w:rsidR="00990A3C" w:rsidRPr="00C95EF9">
        <w:rPr>
          <w:kern w:val="32"/>
          <w:sz w:val="22"/>
          <w:szCs w:val="22"/>
          <w:lang w:eastAsia="en-US"/>
        </w:rPr>
        <w:t xml:space="preserve"> görüşüne göre, agregalar, belirlenen saflık şa</w:t>
      </w:r>
      <w:r w:rsidRPr="00C95EF9">
        <w:rPr>
          <w:kern w:val="32"/>
          <w:sz w:val="22"/>
          <w:szCs w:val="22"/>
          <w:lang w:eastAsia="en-US"/>
        </w:rPr>
        <w:t>rtlarına uymakta yetersiz kalır</w:t>
      </w:r>
      <w:r w:rsidR="00990A3C" w:rsidRPr="00C95EF9">
        <w:rPr>
          <w:kern w:val="32"/>
          <w:sz w:val="22"/>
          <w:szCs w:val="22"/>
          <w:lang w:eastAsia="en-US"/>
        </w:rPr>
        <w:t xml:space="preserve"> veya bu şartlara uymalarındaki homojenlik konusunda şüpheler doğarsa, İşveren imalatlarda kullanılmadan önce bütün agregaların yıkanması için talimat verecektir. Yıkama talimatı verildiği zaman, yıkama işle</w:t>
      </w:r>
      <w:r w:rsidRPr="00C95EF9">
        <w:rPr>
          <w:kern w:val="32"/>
          <w:sz w:val="22"/>
          <w:szCs w:val="22"/>
          <w:lang w:eastAsia="en-US"/>
        </w:rPr>
        <w:t xml:space="preserve">mi, </w:t>
      </w:r>
      <w:r w:rsidR="00B418CF" w:rsidRPr="00C95EF9">
        <w:rPr>
          <w:kern w:val="32"/>
          <w:sz w:val="22"/>
          <w:szCs w:val="22"/>
          <w:lang w:eastAsia="en-US"/>
        </w:rPr>
        <w:t>ilgili</w:t>
      </w:r>
      <w:r w:rsidR="00990A3C" w:rsidRPr="00C95EF9">
        <w:rPr>
          <w:kern w:val="32"/>
          <w:sz w:val="22"/>
          <w:szCs w:val="22"/>
          <w:lang w:eastAsia="en-US"/>
        </w:rPr>
        <w:t xml:space="preserve"> hükümlerde belirtilen suyu kullanarak yapılacaktır. Bundan dolayı ortaya çıkan bütün masraflar Yüklenici tarafından karşılanacaktır.</w:t>
      </w:r>
    </w:p>
    <w:p w14:paraId="547715A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58</w:t>
      </w:r>
      <w:r w:rsidRPr="00C95EF9">
        <w:rPr>
          <w:b/>
          <w:kern w:val="32"/>
          <w:sz w:val="22"/>
          <w:szCs w:val="22"/>
          <w:lang w:eastAsia="en-US"/>
        </w:rPr>
        <w:tab/>
        <w:t xml:space="preserve">Agregaların </w:t>
      </w:r>
      <w:r w:rsidR="00173D08" w:rsidRPr="00C95EF9">
        <w:rPr>
          <w:b/>
          <w:kern w:val="32"/>
          <w:sz w:val="22"/>
          <w:szCs w:val="22"/>
          <w:lang w:eastAsia="en-US"/>
        </w:rPr>
        <w:t>d</w:t>
      </w:r>
      <w:r w:rsidRPr="00C95EF9">
        <w:rPr>
          <w:b/>
          <w:kern w:val="32"/>
          <w:sz w:val="22"/>
          <w:szCs w:val="22"/>
          <w:lang w:eastAsia="en-US"/>
        </w:rPr>
        <w:t>epolanması</w:t>
      </w:r>
    </w:p>
    <w:p w14:paraId="576907F1" w14:textId="5176D9DD" w:rsidR="00990A3C" w:rsidRPr="00C95EF9" w:rsidRDefault="00990A3C" w:rsidP="00A91B6A">
      <w:pPr>
        <w:keepLines/>
        <w:widowControl w:val="0"/>
        <w:spacing w:before="120" w:after="120" w:line="300" w:lineRule="auto"/>
        <w:jc w:val="both"/>
        <w:outlineLvl w:val="0"/>
        <w:rPr>
          <w:b/>
          <w:kern w:val="32"/>
          <w:sz w:val="22"/>
          <w:szCs w:val="22"/>
          <w:lang w:eastAsia="en-US"/>
        </w:rPr>
      </w:pPr>
      <w:r w:rsidRPr="00C95EF9">
        <w:rPr>
          <w:kern w:val="32"/>
          <w:sz w:val="22"/>
          <w:szCs w:val="22"/>
          <w:lang w:eastAsia="en-US"/>
        </w:rPr>
        <w:t>İnce ve iri agreganın her bir ebadı, ayrı depolarda veya kendi kendine dre</w:t>
      </w:r>
      <w:r w:rsidR="001A6F82" w:rsidRPr="00C95EF9">
        <w:rPr>
          <w:kern w:val="32"/>
          <w:sz w:val="22"/>
          <w:szCs w:val="22"/>
          <w:lang w:eastAsia="en-US"/>
        </w:rPr>
        <w:t>naj yapan</w:t>
      </w:r>
      <w:r w:rsidRPr="00C95EF9">
        <w:rPr>
          <w:kern w:val="32"/>
          <w:sz w:val="22"/>
          <w:szCs w:val="22"/>
          <w:lang w:eastAsia="en-US"/>
        </w:rPr>
        <w:t xml:space="preserve">, toprak veya diğer zararlı maddelerin kirletmesinden korunan çelik levhalar, beton veya diğer sert ve temiz yüzeyler ile kaplanmış alanlar üzerinde ve ince ve iri agreganın, birbirine karışmasını önleyecek şekilde </w:t>
      </w:r>
      <w:proofErr w:type="spellStart"/>
      <w:proofErr w:type="gramStart"/>
      <w:r w:rsidRPr="00C95EF9">
        <w:rPr>
          <w:kern w:val="32"/>
          <w:sz w:val="22"/>
          <w:szCs w:val="22"/>
          <w:lang w:eastAsia="en-US"/>
        </w:rPr>
        <w:t>depolanacaktır.</w:t>
      </w:r>
      <w:r w:rsidRPr="00C95EF9">
        <w:rPr>
          <w:b/>
          <w:kern w:val="32"/>
          <w:sz w:val="22"/>
          <w:szCs w:val="22"/>
          <w:lang w:eastAsia="en-US"/>
        </w:rPr>
        <w:t>Madde</w:t>
      </w:r>
      <w:proofErr w:type="spellEnd"/>
      <w:proofErr w:type="gramEnd"/>
      <w:r w:rsidRPr="00C95EF9">
        <w:rPr>
          <w:b/>
          <w:kern w:val="32"/>
          <w:sz w:val="22"/>
          <w:szCs w:val="22"/>
          <w:lang w:eastAsia="en-US"/>
        </w:rPr>
        <w:t xml:space="preserve"> </w:t>
      </w:r>
      <w:r w:rsidR="00DD5F66" w:rsidRPr="00C95EF9">
        <w:rPr>
          <w:b/>
          <w:kern w:val="32"/>
          <w:sz w:val="22"/>
          <w:szCs w:val="22"/>
          <w:lang w:eastAsia="en-US"/>
        </w:rPr>
        <w:t>59</w:t>
      </w:r>
      <w:r w:rsidRPr="00C95EF9">
        <w:rPr>
          <w:b/>
          <w:kern w:val="32"/>
          <w:sz w:val="22"/>
          <w:szCs w:val="22"/>
          <w:lang w:eastAsia="en-US"/>
        </w:rPr>
        <w:tab/>
        <w:t xml:space="preserve">Beton </w:t>
      </w:r>
      <w:r w:rsidR="00173D08" w:rsidRPr="00C95EF9">
        <w:rPr>
          <w:b/>
          <w:kern w:val="32"/>
          <w:sz w:val="22"/>
          <w:szCs w:val="22"/>
          <w:lang w:eastAsia="en-US"/>
        </w:rPr>
        <w:t>s</w:t>
      </w:r>
      <w:r w:rsidRPr="00C95EF9">
        <w:rPr>
          <w:b/>
          <w:kern w:val="32"/>
          <w:sz w:val="22"/>
          <w:szCs w:val="22"/>
          <w:lang w:eastAsia="en-US"/>
        </w:rPr>
        <w:t>ınıfları</w:t>
      </w:r>
    </w:p>
    <w:p w14:paraId="7362951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28 günlük karakteristik dağılımları, ağırlık olarak minimum çimento muhtevası, ağırlık olarak maksimum su çimento oranı, nominal maksimum agrega ebadı ve her sınıfa ait uygulama ile birlikte imalatlarda kullanılacak beton sınıfları </w:t>
      </w:r>
      <w:r w:rsidR="00210068" w:rsidRPr="00C95EF9">
        <w:rPr>
          <w:kern w:val="32"/>
          <w:sz w:val="22"/>
          <w:szCs w:val="22"/>
          <w:lang w:eastAsia="en-US"/>
        </w:rPr>
        <w:t>“</w:t>
      </w:r>
      <w:r w:rsidR="00CB24D4" w:rsidRPr="00C95EF9">
        <w:rPr>
          <w:kern w:val="32"/>
          <w:sz w:val="22"/>
          <w:szCs w:val="22"/>
          <w:lang w:eastAsia="en-US"/>
        </w:rPr>
        <w:t xml:space="preserve">Beton Karışımları </w:t>
      </w:r>
      <w:proofErr w:type="spellStart"/>
      <w:r w:rsidR="00CB24D4" w:rsidRPr="00C95EF9">
        <w:rPr>
          <w:kern w:val="32"/>
          <w:sz w:val="22"/>
          <w:szCs w:val="22"/>
          <w:lang w:eastAsia="en-US"/>
        </w:rPr>
        <w:t>Tablosu</w:t>
      </w:r>
      <w:r w:rsidR="00210068" w:rsidRPr="00C95EF9">
        <w:rPr>
          <w:kern w:val="32"/>
          <w:sz w:val="22"/>
          <w:szCs w:val="22"/>
          <w:lang w:eastAsia="en-US"/>
        </w:rPr>
        <w:t>”</w:t>
      </w:r>
      <w:r w:rsidR="00CB24D4" w:rsidRPr="00C95EF9">
        <w:rPr>
          <w:kern w:val="32"/>
          <w:sz w:val="22"/>
          <w:szCs w:val="22"/>
          <w:lang w:eastAsia="en-US"/>
        </w:rPr>
        <w:t>nda</w:t>
      </w:r>
      <w:proofErr w:type="spellEnd"/>
      <w:r w:rsidRPr="00C95EF9">
        <w:rPr>
          <w:kern w:val="32"/>
          <w:sz w:val="22"/>
          <w:szCs w:val="22"/>
          <w:lang w:eastAsia="en-US"/>
        </w:rPr>
        <w:t xml:space="preserve"> gösterilmektedir.</w:t>
      </w:r>
    </w:p>
    <w:p w14:paraId="27FFA7AC" w14:textId="77777777" w:rsidR="00A4792C" w:rsidRPr="00C95EF9" w:rsidRDefault="00CB24D4" w:rsidP="00A91B6A">
      <w:pPr>
        <w:keepLines/>
        <w:widowControl w:val="0"/>
        <w:spacing w:before="120" w:after="120" w:line="300" w:lineRule="auto"/>
        <w:jc w:val="center"/>
        <w:outlineLvl w:val="0"/>
        <w:rPr>
          <w:kern w:val="32"/>
          <w:sz w:val="22"/>
          <w:szCs w:val="22"/>
          <w:lang w:eastAsia="en-US"/>
        </w:rPr>
      </w:pPr>
      <w:r w:rsidRPr="00C95EF9">
        <w:rPr>
          <w:sz w:val="22"/>
          <w:szCs w:val="22"/>
        </w:rPr>
        <w:t xml:space="preserve">Tablo: </w:t>
      </w:r>
      <w:r w:rsidR="00A4792C" w:rsidRPr="00C95EF9">
        <w:rPr>
          <w:sz w:val="22"/>
          <w:szCs w:val="22"/>
        </w:rPr>
        <w:t>Beton Karışımları Tablosu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1656"/>
        <w:gridCol w:w="1656"/>
        <w:gridCol w:w="1656"/>
        <w:gridCol w:w="1656"/>
      </w:tblGrid>
      <w:tr w:rsidR="00A4792C" w:rsidRPr="00C95EF9" w14:paraId="410C6612" w14:textId="77777777" w:rsidTr="00DD5F66">
        <w:trPr>
          <w:jc w:val="center"/>
        </w:trPr>
        <w:tc>
          <w:tcPr>
            <w:tcW w:w="790" w:type="dxa"/>
            <w:vAlign w:val="center"/>
          </w:tcPr>
          <w:p w14:paraId="15D02A0F"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Beton Sınıfı</w:t>
            </w:r>
          </w:p>
        </w:tc>
        <w:tc>
          <w:tcPr>
            <w:tcW w:w="1656" w:type="dxa"/>
            <w:vAlign w:val="center"/>
          </w:tcPr>
          <w:p w14:paraId="6DEA3A3E"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Beher m</w:t>
            </w:r>
            <w:r w:rsidRPr="00C95EF9">
              <w:rPr>
                <w:b/>
                <w:bCs/>
                <w:sz w:val="22"/>
                <w:szCs w:val="22"/>
                <w:vertAlign w:val="superscript"/>
              </w:rPr>
              <w:t>3</w:t>
            </w:r>
            <w:r w:rsidRPr="00C95EF9">
              <w:rPr>
                <w:b/>
                <w:bCs/>
                <w:sz w:val="22"/>
                <w:szCs w:val="22"/>
              </w:rPr>
              <w:t xml:space="preserve"> Betonda Minimum Tip 5 Çimento Ağırlığı</w:t>
            </w:r>
          </w:p>
          <w:p w14:paraId="4DC95096"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w:t>
            </w:r>
            <w:proofErr w:type="gramStart"/>
            <w:r w:rsidRPr="00C95EF9">
              <w:rPr>
                <w:b/>
                <w:bCs/>
                <w:sz w:val="22"/>
                <w:szCs w:val="22"/>
              </w:rPr>
              <w:t>kg</w:t>
            </w:r>
            <w:proofErr w:type="gramEnd"/>
            <w:r w:rsidRPr="00C95EF9">
              <w:rPr>
                <w:b/>
                <w:bCs/>
                <w:sz w:val="22"/>
                <w:szCs w:val="22"/>
              </w:rPr>
              <w:t>)</w:t>
            </w:r>
          </w:p>
        </w:tc>
        <w:tc>
          <w:tcPr>
            <w:tcW w:w="1656" w:type="dxa"/>
            <w:vAlign w:val="center"/>
          </w:tcPr>
          <w:p w14:paraId="3F257245"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Beher kg Çimento için Maksimum Serbest Su Ağırlığı</w:t>
            </w:r>
          </w:p>
          <w:p w14:paraId="1A9D8A80"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w:t>
            </w:r>
            <w:proofErr w:type="gramStart"/>
            <w:r w:rsidRPr="00C95EF9">
              <w:rPr>
                <w:b/>
                <w:bCs/>
                <w:sz w:val="22"/>
                <w:szCs w:val="22"/>
              </w:rPr>
              <w:t>kg</w:t>
            </w:r>
            <w:proofErr w:type="gramEnd"/>
            <w:r w:rsidRPr="00C95EF9">
              <w:rPr>
                <w:b/>
                <w:bCs/>
                <w:sz w:val="22"/>
                <w:szCs w:val="22"/>
              </w:rPr>
              <w:t>)</w:t>
            </w:r>
          </w:p>
        </w:tc>
        <w:tc>
          <w:tcPr>
            <w:tcW w:w="1656" w:type="dxa"/>
            <w:vAlign w:val="center"/>
          </w:tcPr>
          <w:p w14:paraId="28D70447"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Maksimum Nominal Agrega Boyutu</w:t>
            </w:r>
          </w:p>
          <w:p w14:paraId="5BCBDEF9" w14:textId="77777777" w:rsidR="00A4792C" w:rsidRPr="00C95EF9" w:rsidRDefault="00A4792C" w:rsidP="00A91B6A">
            <w:pPr>
              <w:keepLines/>
              <w:widowControl w:val="0"/>
              <w:spacing w:line="300" w:lineRule="auto"/>
              <w:jc w:val="center"/>
              <w:rPr>
                <w:b/>
                <w:bCs/>
                <w:sz w:val="22"/>
                <w:szCs w:val="22"/>
              </w:rPr>
            </w:pPr>
          </w:p>
          <w:p w14:paraId="3735E5BA"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w:t>
            </w:r>
            <w:proofErr w:type="gramStart"/>
            <w:r w:rsidRPr="00C95EF9">
              <w:rPr>
                <w:b/>
                <w:bCs/>
                <w:sz w:val="22"/>
                <w:szCs w:val="22"/>
              </w:rPr>
              <w:t>mm</w:t>
            </w:r>
            <w:proofErr w:type="gramEnd"/>
            <w:r w:rsidRPr="00C95EF9">
              <w:rPr>
                <w:b/>
                <w:bCs/>
                <w:sz w:val="22"/>
                <w:szCs w:val="22"/>
              </w:rPr>
              <w:t>)</w:t>
            </w:r>
          </w:p>
        </w:tc>
        <w:tc>
          <w:tcPr>
            <w:tcW w:w="1656" w:type="dxa"/>
            <w:vAlign w:val="center"/>
          </w:tcPr>
          <w:p w14:paraId="29BAE04C"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Minimum Karakteristik</w:t>
            </w:r>
          </w:p>
          <w:p w14:paraId="013B8148"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Mukavemet</w:t>
            </w:r>
          </w:p>
          <w:p w14:paraId="62DB4713" w14:textId="77777777" w:rsidR="00A4792C" w:rsidRPr="00C95EF9" w:rsidRDefault="00A4792C" w:rsidP="00A91B6A">
            <w:pPr>
              <w:keepLines/>
              <w:widowControl w:val="0"/>
              <w:spacing w:line="300" w:lineRule="auto"/>
              <w:jc w:val="center"/>
              <w:rPr>
                <w:b/>
                <w:bCs/>
                <w:sz w:val="22"/>
                <w:szCs w:val="22"/>
              </w:rPr>
            </w:pPr>
          </w:p>
          <w:p w14:paraId="11428C48" w14:textId="77777777" w:rsidR="00A4792C" w:rsidRPr="00C95EF9" w:rsidRDefault="00A4792C" w:rsidP="00A91B6A">
            <w:pPr>
              <w:keepLines/>
              <w:widowControl w:val="0"/>
              <w:spacing w:line="300" w:lineRule="auto"/>
              <w:jc w:val="center"/>
              <w:rPr>
                <w:b/>
                <w:bCs/>
                <w:sz w:val="22"/>
                <w:szCs w:val="22"/>
              </w:rPr>
            </w:pPr>
            <w:r w:rsidRPr="00C95EF9">
              <w:rPr>
                <w:b/>
                <w:bCs/>
                <w:sz w:val="22"/>
                <w:szCs w:val="22"/>
              </w:rPr>
              <w:t>(N/mm</w:t>
            </w:r>
            <w:r w:rsidRPr="00C95EF9">
              <w:rPr>
                <w:b/>
                <w:bCs/>
                <w:sz w:val="22"/>
                <w:szCs w:val="22"/>
                <w:vertAlign w:val="superscript"/>
              </w:rPr>
              <w:t>2</w:t>
            </w:r>
            <w:r w:rsidRPr="00C95EF9">
              <w:rPr>
                <w:b/>
                <w:bCs/>
                <w:sz w:val="22"/>
                <w:szCs w:val="22"/>
              </w:rPr>
              <w:t>)</w:t>
            </w:r>
          </w:p>
        </w:tc>
      </w:tr>
      <w:tr w:rsidR="00A4792C" w:rsidRPr="00C95EF9" w14:paraId="077A02B6" w14:textId="77777777" w:rsidTr="00DD5F66">
        <w:trPr>
          <w:jc w:val="center"/>
        </w:trPr>
        <w:tc>
          <w:tcPr>
            <w:tcW w:w="790" w:type="dxa"/>
            <w:vAlign w:val="center"/>
          </w:tcPr>
          <w:p w14:paraId="13B4980F" w14:textId="77777777" w:rsidR="00A4792C" w:rsidRPr="00C95EF9" w:rsidRDefault="00A4792C" w:rsidP="00A91B6A">
            <w:pPr>
              <w:keepLines/>
              <w:widowControl w:val="0"/>
              <w:spacing w:line="300" w:lineRule="auto"/>
              <w:jc w:val="center"/>
              <w:rPr>
                <w:sz w:val="22"/>
                <w:szCs w:val="22"/>
              </w:rPr>
            </w:pPr>
            <w:r w:rsidRPr="00C95EF9">
              <w:rPr>
                <w:sz w:val="22"/>
                <w:szCs w:val="22"/>
              </w:rPr>
              <w:t>A</w:t>
            </w:r>
          </w:p>
        </w:tc>
        <w:tc>
          <w:tcPr>
            <w:tcW w:w="1656" w:type="dxa"/>
            <w:vAlign w:val="center"/>
          </w:tcPr>
          <w:p w14:paraId="123A30EC" w14:textId="77777777" w:rsidR="00A4792C" w:rsidRPr="00C95EF9" w:rsidRDefault="00A4792C" w:rsidP="00A91B6A">
            <w:pPr>
              <w:keepLines/>
              <w:widowControl w:val="0"/>
              <w:spacing w:line="300" w:lineRule="auto"/>
              <w:jc w:val="center"/>
              <w:rPr>
                <w:sz w:val="22"/>
                <w:szCs w:val="22"/>
              </w:rPr>
            </w:pPr>
            <w:r w:rsidRPr="00C95EF9">
              <w:rPr>
                <w:sz w:val="22"/>
                <w:szCs w:val="22"/>
              </w:rPr>
              <w:t>420</w:t>
            </w:r>
          </w:p>
        </w:tc>
        <w:tc>
          <w:tcPr>
            <w:tcW w:w="1656" w:type="dxa"/>
            <w:vAlign w:val="center"/>
          </w:tcPr>
          <w:p w14:paraId="5D738D6C" w14:textId="77777777" w:rsidR="00A4792C" w:rsidRPr="00C95EF9" w:rsidRDefault="00A4792C" w:rsidP="00A91B6A">
            <w:pPr>
              <w:keepLines/>
              <w:widowControl w:val="0"/>
              <w:spacing w:line="300" w:lineRule="auto"/>
              <w:jc w:val="center"/>
              <w:rPr>
                <w:sz w:val="22"/>
                <w:szCs w:val="22"/>
              </w:rPr>
            </w:pPr>
            <w:r w:rsidRPr="00C95EF9">
              <w:rPr>
                <w:sz w:val="22"/>
                <w:szCs w:val="22"/>
              </w:rPr>
              <w:t>0,45</w:t>
            </w:r>
          </w:p>
        </w:tc>
        <w:tc>
          <w:tcPr>
            <w:tcW w:w="1656" w:type="dxa"/>
            <w:vAlign w:val="center"/>
          </w:tcPr>
          <w:p w14:paraId="35055136" w14:textId="77777777" w:rsidR="00A4792C" w:rsidRPr="00C95EF9" w:rsidRDefault="00A4792C" w:rsidP="00A91B6A">
            <w:pPr>
              <w:keepLines/>
              <w:widowControl w:val="0"/>
              <w:spacing w:line="300" w:lineRule="auto"/>
              <w:jc w:val="center"/>
              <w:rPr>
                <w:sz w:val="22"/>
                <w:szCs w:val="22"/>
              </w:rPr>
            </w:pPr>
            <w:r w:rsidRPr="00C95EF9">
              <w:rPr>
                <w:sz w:val="22"/>
                <w:szCs w:val="22"/>
              </w:rPr>
              <w:t>8 veya 16</w:t>
            </w:r>
          </w:p>
        </w:tc>
        <w:tc>
          <w:tcPr>
            <w:tcW w:w="1656" w:type="dxa"/>
            <w:vAlign w:val="center"/>
          </w:tcPr>
          <w:p w14:paraId="28094A74" w14:textId="77777777" w:rsidR="00A4792C" w:rsidRPr="00C95EF9" w:rsidRDefault="00A4792C" w:rsidP="00A91B6A">
            <w:pPr>
              <w:keepLines/>
              <w:widowControl w:val="0"/>
              <w:spacing w:line="300" w:lineRule="auto"/>
              <w:jc w:val="center"/>
              <w:rPr>
                <w:sz w:val="22"/>
                <w:szCs w:val="22"/>
              </w:rPr>
            </w:pPr>
            <w:r w:rsidRPr="00C95EF9">
              <w:rPr>
                <w:sz w:val="22"/>
                <w:szCs w:val="22"/>
              </w:rPr>
              <w:t>45</w:t>
            </w:r>
          </w:p>
        </w:tc>
      </w:tr>
      <w:tr w:rsidR="00A4792C" w:rsidRPr="00C95EF9" w14:paraId="384DFDBD" w14:textId="77777777" w:rsidTr="00DD5F66">
        <w:trPr>
          <w:jc w:val="center"/>
        </w:trPr>
        <w:tc>
          <w:tcPr>
            <w:tcW w:w="790" w:type="dxa"/>
            <w:vAlign w:val="center"/>
          </w:tcPr>
          <w:p w14:paraId="6EC6A6ED" w14:textId="77777777" w:rsidR="00A4792C" w:rsidRPr="00C95EF9" w:rsidRDefault="00A4792C" w:rsidP="00A91B6A">
            <w:pPr>
              <w:keepLines/>
              <w:widowControl w:val="0"/>
              <w:spacing w:line="300" w:lineRule="auto"/>
              <w:jc w:val="center"/>
              <w:rPr>
                <w:sz w:val="22"/>
                <w:szCs w:val="22"/>
              </w:rPr>
            </w:pPr>
            <w:r w:rsidRPr="00C95EF9">
              <w:rPr>
                <w:sz w:val="22"/>
                <w:szCs w:val="22"/>
              </w:rPr>
              <w:t>B</w:t>
            </w:r>
          </w:p>
        </w:tc>
        <w:tc>
          <w:tcPr>
            <w:tcW w:w="1656" w:type="dxa"/>
            <w:vAlign w:val="center"/>
          </w:tcPr>
          <w:p w14:paraId="55FED5BF" w14:textId="77777777" w:rsidR="00A4792C" w:rsidRPr="00C95EF9" w:rsidRDefault="00A4792C" w:rsidP="00A91B6A">
            <w:pPr>
              <w:keepLines/>
              <w:widowControl w:val="0"/>
              <w:spacing w:line="300" w:lineRule="auto"/>
              <w:jc w:val="center"/>
              <w:rPr>
                <w:sz w:val="22"/>
                <w:szCs w:val="22"/>
              </w:rPr>
            </w:pPr>
            <w:r w:rsidRPr="00C95EF9">
              <w:rPr>
                <w:sz w:val="22"/>
                <w:szCs w:val="22"/>
              </w:rPr>
              <w:t>400</w:t>
            </w:r>
          </w:p>
        </w:tc>
        <w:tc>
          <w:tcPr>
            <w:tcW w:w="1656" w:type="dxa"/>
            <w:vAlign w:val="center"/>
          </w:tcPr>
          <w:p w14:paraId="2C5ADFC6" w14:textId="77777777" w:rsidR="00A4792C" w:rsidRPr="00C95EF9" w:rsidRDefault="00A4792C" w:rsidP="00A91B6A">
            <w:pPr>
              <w:keepLines/>
              <w:widowControl w:val="0"/>
              <w:spacing w:line="300" w:lineRule="auto"/>
              <w:jc w:val="center"/>
              <w:rPr>
                <w:sz w:val="22"/>
                <w:szCs w:val="22"/>
              </w:rPr>
            </w:pPr>
            <w:r w:rsidRPr="00C95EF9">
              <w:rPr>
                <w:sz w:val="22"/>
                <w:szCs w:val="22"/>
              </w:rPr>
              <w:t>0,45</w:t>
            </w:r>
          </w:p>
        </w:tc>
        <w:tc>
          <w:tcPr>
            <w:tcW w:w="1656" w:type="dxa"/>
            <w:vAlign w:val="center"/>
          </w:tcPr>
          <w:p w14:paraId="35476B2C" w14:textId="77777777" w:rsidR="00A4792C" w:rsidRPr="00C95EF9" w:rsidRDefault="00A4792C" w:rsidP="00A91B6A">
            <w:pPr>
              <w:keepLines/>
              <w:widowControl w:val="0"/>
              <w:spacing w:line="300" w:lineRule="auto"/>
              <w:jc w:val="center"/>
              <w:rPr>
                <w:sz w:val="22"/>
                <w:szCs w:val="22"/>
              </w:rPr>
            </w:pPr>
            <w:r w:rsidRPr="00C95EF9">
              <w:rPr>
                <w:sz w:val="22"/>
                <w:szCs w:val="22"/>
              </w:rPr>
              <w:t>16 veya 32</w:t>
            </w:r>
          </w:p>
        </w:tc>
        <w:tc>
          <w:tcPr>
            <w:tcW w:w="1656" w:type="dxa"/>
            <w:vAlign w:val="center"/>
          </w:tcPr>
          <w:p w14:paraId="0FE75253" w14:textId="77777777" w:rsidR="00A4792C" w:rsidRPr="00C95EF9" w:rsidRDefault="00A4792C" w:rsidP="00A91B6A">
            <w:pPr>
              <w:keepLines/>
              <w:widowControl w:val="0"/>
              <w:spacing w:line="300" w:lineRule="auto"/>
              <w:jc w:val="center"/>
              <w:rPr>
                <w:sz w:val="22"/>
                <w:szCs w:val="22"/>
              </w:rPr>
            </w:pPr>
            <w:r w:rsidRPr="00C95EF9">
              <w:rPr>
                <w:sz w:val="22"/>
                <w:szCs w:val="22"/>
              </w:rPr>
              <w:t>37</w:t>
            </w:r>
          </w:p>
        </w:tc>
      </w:tr>
      <w:tr w:rsidR="00A4792C" w:rsidRPr="00C95EF9" w14:paraId="1B9A2DEC" w14:textId="77777777" w:rsidTr="00DD5F66">
        <w:trPr>
          <w:jc w:val="center"/>
        </w:trPr>
        <w:tc>
          <w:tcPr>
            <w:tcW w:w="790" w:type="dxa"/>
            <w:vAlign w:val="center"/>
          </w:tcPr>
          <w:p w14:paraId="230C0F5B" w14:textId="77777777" w:rsidR="00A4792C" w:rsidRPr="00C95EF9" w:rsidRDefault="00A4792C" w:rsidP="00A91B6A">
            <w:pPr>
              <w:keepLines/>
              <w:widowControl w:val="0"/>
              <w:spacing w:line="300" w:lineRule="auto"/>
              <w:jc w:val="center"/>
              <w:rPr>
                <w:sz w:val="22"/>
                <w:szCs w:val="22"/>
              </w:rPr>
            </w:pPr>
            <w:r w:rsidRPr="00C95EF9">
              <w:rPr>
                <w:sz w:val="22"/>
                <w:szCs w:val="22"/>
              </w:rPr>
              <w:t>C</w:t>
            </w:r>
          </w:p>
        </w:tc>
        <w:tc>
          <w:tcPr>
            <w:tcW w:w="1656" w:type="dxa"/>
            <w:vAlign w:val="center"/>
          </w:tcPr>
          <w:p w14:paraId="20B5EBC7" w14:textId="77777777" w:rsidR="00A4792C" w:rsidRPr="00C95EF9" w:rsidRDefault="00A4792C" w:rsidP="00A91B6A">
            <w:pPr>
              <w:keepLines/>
              <w:widowControl w:val="0"/>
              <w:spacing w:line="300" w:lineRule="auto"/>
              <w:jc w:val="center"/>
              <w:rPr>
                <w:sz w:val="22"/>
                <w:szCs w:val="22"/>
              </w:rPr>
            </w:pPr>
            <w:r w:rsidRPr="00C95EF9">
              <w:rPr>
                <w:sz w:val="22"/>
                <w:szCs w:val="22"/>
              </w:rPr>
              <w:t>370</w:t>
            </w:r>
          </w:p>
        </w:tc>
        <w:tc>
          <w:tcPr>
            <w:tcW w:w="1656" w:type="dxa"/>
            <w:vAlign w:val="center"/>
          </w:tcPr>
          <w:p w14:paraId="7E230356" w14:textId="77777777" w:rsidR="00A4792C" w:rsidRPr="00C95EF9" w:rsidRDefault="00A4792C" w:rsidP="00A91B6A">
            <w:pPr>
              <w:keepLines/>
              <w:widowControl w:val="0"/>
              <w:spacing w:line="300" w:lineRule="auto"/>
              <w:jc w:val="center"/>
              <w:rPr>
                <w:sz w:val="22"/>
                <w:szCs w:val="22"/>
              </w:rPr>
            </w:pPr>
            <w:r w:rsidRPr="00C95EF9">
              <w:rPr>
                <w:sz w:val="22"/>
                <w:szCs w:val="22"/>
              </w:rPr>
              <w:t>0,48</w:t>
            </w:r>
          </w:p>
        </w:tc>
        <w:tc>
          <w:tcPr>
            <w:tcW w:w="1656" w:type="dxa"/>
            <w:vAlign w:val="center"/>
          </w:tcPr>
          <w:p w14:paraId="2043F67A" w14:textId="77777777" w:rsidR="00A4792C" w:rsidRPr="00C95EF9" w:rsidRDefault="00A4792C" w:rsidP="00A91B6A">
            <w:pPr>
              <w:keepLines/>
              <w:widowControl w:val="0"/>
              <w:spacing w:line="300" w:lineRule="auto"/>
              <w:jc w:val="center"/>
              <w:rPr>
                <w:sz w:val="22"/>
                <w:szCs w:val="22"/>
              </w:rPr>
            </w:pPr>
            <w:r w:rsidRPr="00C95EF9">
              <w:rPr>
                <w:sz w:val="22"/>
                <w:szCs w:val="22"/>
              </w:rPr>
              <w:t>32</w:t>
            </w:r>
          </w:p>
        </w:tc>
        <w:tc>
          <w:tcPr>
            <w:tcW w:w="1656" w:type="dxa"/>
            <w:vAlign w:val="center"/>
          </w:tcPr>
          <w:p w14:paraId="6A536016" w14:textId="77777777" w:rsidR="00A4792C" w:rsidRPr="00C95EF9" w:rsidRDefault="00A4792C" w:rsidP="00A91B6A">
            <w:pPr>
              <w:keepLines/>
              <w:widowControl w:val="0"/>
              <w:spacing w:line="300" w:lineRule="auto"/>
              <w:jc w:val="center"/>
              <w:rPr>
                <w:sz w:val="22"/>
                <w:szCs w:val="22"/>
              </w:rPr>
            </w:pPr>
            <w:r w:rsidRPr="00C95EF9">
              <w:rPr>
                <w:sz w:val="22"/>
                <w:szCs w:val="22"/>
              </w:rPr>
              <w:t>30</w:t>
            </w:r>
          </w:p>
        </w:tc>
      </w:tr>
      <w:tr w:rsidR="00A4792C" w:rsidRPr="00C95EF9" w14:paraId="7EA13CAD" w14:textId="77777777" w:rsidTr="00DD5F66">
        <w:trPr>
          <w:jc w:val="center"/>
        </w:trPr>
        <w:tc>
          <w:tcPr>
            <w:tcW w:w="790" w:type="dxa"/>
            <w:vAlign w:val="center"/>
          </w:tcPr>
          <w:p w14:paraId="04E068DE" w14:textId="77777777" w:rsidR="00A4792C" w:rsidRPr="00C95EF9" w:rsidRDefault="00A4792C" w:rsidP="00A91B6A">
            <w:pPr>
              <w:keepLines/>
              <w:widowControl w:val="0"/>
              <w:spacing w:line="300" w:lineRule="auto"/>
              <w:jc w:val="center"/>
              <w:rPr>
                <w:sz w:val="22"/>
                <w:szCs w:val="22"/>
              </w:rPr>
            </w:pPr>
            <w:r w:rsidRPr="00C95EF9">
              <w:rPr>
                <w:sz w:val="22"/>
                <w:szCs w:val="22"/>
              </w:rPr>
              <w:t>D</w:t>
            </w:r>
          </w:p>
        </w:tc>
        <w:tc>
          <w:tcPr>
            <w:tcW w:w="1656" w:type="dxa"/>
            <w:vAlign w:val="center"/>
          </w:tcPr>
          <w:p w14:paraId="3023AD9E" w14:textId="77777777" w:rsidR="00A4792C" w:rsidRPr="00C95EF9" w:rsidRDefault="00A4792C" w:rsidP="00A91B6A">
            <w:pPr>
              <w:keepLines/>
              <w:widowControl w:val="0"/>
              <w:spacing w:line="300" w:lineRule="auto"/>
              <w:jc w:val="center"/>
              <w:rPr>
                <w:sz w:val="22"/>
                <w:szCs w:val="22"/>
              </w:rPr>
            </w:pPr>
            <w:r w:rsidRPr="00C95EF9">
              <w:rPr>
                <w:sz w:val="22"/>
                <w:szCs w:val="22"/>
              </w:rPr>
              <w:t>330</w:t>
            </w:r>
          </w:p>
        </w:tc>
        <w:tc>
          <w:tcPr>
            <w:tcW w:w="1656" w:type="dxa"/>
            <w:vAlign w:val="center"/>
          </w:tcPr>
          <w:p w14:paraId="63C85D3D" w14:textId="77777777" w:rsidR="00A4792C" w:rsidRPr="00C95EF9" w:rsidRDefault="00A4792C" w:rsidP="00A91B6A">
            <w:pPr>
              <w:keepLines/>
              <w:widowControl w:val="0"/>
              <w:spacing w:line="300" w:lineRule="auto"/>
              <w:jc w:val="center"/>
              <w:rPr>
                <w:sz w:val="22"/>
                <w:szCs w:val="22"/>
              </w:rPr>
            </w:pPr>
            <w:r w:rsidRPr="00C95EF9">
              <w:rPr>
                <w:sz w:val="22"/>
                <w:szCs w:val="22"/>
              </w:rPr>
              <w:t>0,55</w:t>
            </w:r>
          </w:p>
        </w:tc>
        <w:tc>
          <w:tcPr>
            <w:tcW w:w="1656" w:type="dxa"/>
            <w:vAlign w:val="center"/>
          </w:tcPr>
          <w:p w14:paraId="18ADDB02" w14:textId="77777777" w:rsidR="00A4792C" w:rsidRPr="00C95EF9" w:rsidRDefault="00A4792C" w:rsidP="00A91B6A">
            <w:pPr>
              <w:keepLines/>
              <w:widowControl w:val="0"/>
              <w:spacing w:line="300" w:lineRule="auto"/>
              <w:jc w:val="center"/>
              <w:rPr>
                <w:sz w:val="22"/>
                <w:szCs w:val="22"/>
              </w:rPr>
            </w:pPr>
            <w:r w:rsidRPr="00C95EF9">
              <w:rPr>
                <w:sz w:val="22"/>
                <w:szCs w:val="22"/>
              </w:rPr>
              <w:t>40</w:t>
            </w:r>
          </w:p>
        </w:tc>
        <w:tc>
          <w:tcPr>
            <w:tcW w:w="1656" w:type="dxa"/>
            <w:vAlign w:val="center"/>
          </w:tcPr>
          <w:p w14:paraId="60B79A24" w14:textId="77777777" w:rsidR="00A4792C" w:rsidRPr="00C95EF9" w:rsidRDefault="00A4792C" w:rsidP="00A91B6A">
            <w:pPr>
              <w:keepLines/>
              <w:widowControl w:val="0"/>
              <w:spacing w:line="300" w:lineRule="auto"/>
              <w:jc w:val="center"/>
              <w:rPr>
                <w:sz w:val="22"/>
                <w:szCs w:val="22"/>
              </w:rPr>
            </w:pPr>
            <w:r w:rsidRPr="00C95EF9">
              <w:rPr>
                <w:sz w:val="22"/>
                <w:szCs w:val="22"/>
              </w:rPr>
              <w:t>20</w:t>
            </w:r>
          </w:p>
        </w:tc>
      </w:tr>
      <w:tr w:rsidR="00A4792C" w:rsidRPr="00C95EF9" w14:paraId="0E4E42C0" w14:textId="77777777" w:rsidTr="00DD5F66">
        <w:trPr>
          <w:jc w:val="center"/>
        </w:trPr>
        <w:tc>
          <w:tcPr>
            <w:tcW w:w="790" w:type="dxa"/>
            <w:vAlign w:val="center"/>
          </w:tcPr>
          <w:p w14:paraId="0AA1C4BE" w14:textId="77777777" w:rsidR="00A4792C" w:rsidRPr="00C95EF9" w:rsidRDefault="00A4792C" w:rsidP="00A91B6A">
            <w:pPr>
              <w:keepLines/>
              <w:widowControl w:val="0"/>
              <w:spacing w:line="300" w:lineRule="auto"/>
              <w:jc w:val="center"/>
              <w:rPr>
                <w:sz w:val="22"/>
                <w:szCs w:val="22"/>
              </w:rPr>
            </w:pPr>
            <w:r w:rsidRPr="00C95EF9">
              <w:rPr>
                <w:sz w:val="22"/>
                <w:szCs w:val="22"/>
              </w:rPr>
              <w:t>E</w:t>
            </w:r>
          </w:p>
        </w:tc>
        <w:tc>
          <w:tcPr>
            <w:tcW w:w="1656" w:type="dxa"/>
            <w:vAlign w:val="center"/>
          </w:tcPr>
          <w:p w14:paraId="7B05654B" w14:textId="77777777" w:rsidR="00A4792C" w:rsidRPr="00C95EF9" w:rsidRDefault="00A4792C" w:rsidP="00A91B6A">
            <w:pPr>
              <w:keepLines/>
              <w:widowControl w:val="0"/>
              <w:spacing w:line="300" w:lineRule="auto"/>
              <w:jc w:val="center"/>
              <w:rPr>
                <w:sz w:val="22"/>
                <w:szCs w:val="22"/>
              </w:rPr>
            </w:pPr>
            <w:r w:rsidRPr="00C95EF9">
              <w:rPr>
                <w:sz w:val="22"/>
                <w:szCs w:val="22"/>
              </w:rPr>
              <w:t>250</w:t>
            </w:r>
          </w:p>
        </w:tc>
        <w:tc>
          <w:tcPr>
            <w:tcW w:w="1656" w:type="dxa"/>
            <w:vAlign w:val="center"/>
          </w:tcPr>
          <w:p w14:paraId="190BD7E6" w14:textId="77777777" w:rsidR="00A4792C" w:rsidRPr="00C95EF9" w:rsidRDefault="00A4792C" w:rsidP="00A91B6A">
            <w:pPr>
              <w:keepLines/>
              <w:widowControl w:val="0"/>
              <w:spacing w:line="300" w:lineRule="auto"/>
              <w:jc w:val="center"/>
              <w:rPr>
                <w:sz w:val="22"/>
                <w:szCs w:val="22"/>
              </w:rPr>
            </w:pPr>
            <w:r w:rsidRPr="00C95EF9">
              <w:rPr>
                <w:sz w:val="22"/>
                <w:szCs w:val="22"/>
              </w:rPr>
              <w:t>0,65</w:t>
            </w:r>
          </w:p>
        </w:tc>
        <w:tc>
          <w:tcPr>
            <w:tcW w:w="1656" w:type="dxa"/>
            <w:vAlign w:val="center"/>
          </w:tcPr>
          <w:p w14:paraId="76664A86" w14:textId="77777777" w:rsidR="00A4792C" w:rsidRPr="00C95EF9" w:rsidRDefault="00A4792C" w:rsidP="00A91B6A">
            <w:pPr>
              <w:keepLines/>
              <w:widowControl w:val="0"/>
              <w:spacing w:line="300" w:lineRule="auto"/>
              <w:jc w:val="center"/>
              <w:rPr>
                <w:sz w:val="22"/>
                <w:szCs w:val="22"/>
              </w:rPr>
            </w:pPr>
            <w:r w:rsidRPr="00C95EF9">
              <w:rPr>
                <w:sz w:val="22"/>
                <w:szCs w:val="22"/>
              </w:rPr>
              <w:t>32 veya 40</w:t>
            </w:r>
          </w:p>
        </w:tc>
        <w:tc>
          <w:tcPr>
            <w:tcW w:w="1656" w:type="dxa"/>
            <w:vAlign w:val="center"/>
          </w:tcPr>
          <w:p w14:paraId="4D45EAD1" w14:textId="77777777" w:rsidR="00A4792C" w:rsidRPr="00C95EF9" w:rsidRDefault="00A4792C" w:rsidP="00A91B6A">
            <w:pPr>
              <w:keepLines/>
              <w:widowControl w:val="0"/>
              <w:spacing w:line="300" w:lineRule="auto"/>
              <w:jc w:val="center"/>
              <w:rPr>
                <w:sz w:val="22"/>
                <w:szCs w:val="22"/>
              </w:rPr>
            </w:pPr>
            <w:r w:rsidRPr="00C95EF9">
              <w:rPr>
                <w:sz w:val="22"/>
                <w:szCs w:val="22"/>
              </w:rPr>
              <w:t>14</w:t>
            </w:r>
          </w:p>
        </w:tc>
      </w:tr>
    </w:tbl>
    <w:p w14:paraId="6B6365A9" w14:textId="77777777" w:rsidR="00990A3C" w:rsidRPr="00C95EF9" w:rsidRDefault="00990A3C" w:rsidP="00A91B6A">
      <w:pPr>
        <w:keepLines/>
        <w:widowControl w:val="0"/>
        <w:spacing w:before="320" w:after="240"/>
        <w:jc w:val="both"/>
        <w:outlineLvl w:val="0"/>
        <w:rPr>
          <w:kern w:val="32"/>
          <w:sz w:val="22"/>
          <w:szCs w:val="22"/>
          <w:lang w:eastAsia="en-US"/>
        </w:rPr>
      </w:pPr>
    </w:p>
    <w:p w14:paraId="5F40012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Karakteristik dayanım, belirlenmiş betonun, tüm olası küp dayanımı ölçümleri sonuçlarının en çok %5 altında bulunması beklenen küp dayanım değeri olarak tanımlanacaktır.</w:t>
      </w:r>
    </w:p>
    <w:p w14:paraId="3578F94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6</w:t>
      </w:r>
      <w:r w:rsidR="00DD5F66" w:rsidRPr="00C95EF9">
        <w:rPr>
          <w:b/>
          <w:kern w:val="32"/>
          <w:sz w:val="22"/>
          <w:szCs w:val="22"/>
          <w:lang w:eastAsia="en-US"/>
        </w:rPr>
        <w:t>0</w:t>
      </w:r>
      <w:r w:rsidRPr="00C95EF9">
        <w:rPr>
          <w:b/>
          <w:kern w:val="32"/>
          <w:sz w:val="22"/>
          <w:szCs w:val="22"/>
          <w:lang w:eastAsia="en-US"/>
        </w:rPr>
        <w:tab/>
        <w:t xml:space="preserve">Malzeme </w:t>
      </w:r>
      <w:r w:rsidR="00173D08" w:rsidRPr="00C95EF9">
        <w:rPr>
          <w:b/>
          <w:kern w:val="32"/>
          <w:sz w:val="22"/>
          <w:szCs w:val="22"/>
          <w:lang w:eastAsia="en-US"/>
        </w:rPr>
        <w:t>o</w:t>
      </w:r>
      <w:r w:rsidRPr="00C95EF9">
        <w:rPr>
          <w:b/>
          <w:kern w:val="32"/>
          <w:sz w:val="22"/>
          <w:szCs w:val="22"/>
          <w:lang w:eastAsia="en-US"/>
        </w:rPr>
        <w:t>ranları</w:t>
      </w:r>
    </w:p>
    <w:p w14:paraId="7CFFF6E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 bir beton sınıfı için Yüklenici tarafından önerilen çimento, ince ve iri agregalar ve su oranları Şartnameye uygun bir şekilde yapılan tatmin edici ön deneylerin sonuçlarına bakılarak, İşveren tarafından onaylanacaktır.</w:t>
      </w:r>
    </w:p>
    <w:p w14:paraId="02AFDB2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w:t>
      </w:r>
      <w:r w:rsidRPr="00C95EF9">
        <w:rPr>
          <w:b/>
          <w:kern w:val="32"/>
          <w:sz w:val="22"/>
          <w:szCs w:val="22"/>
          <w:lang w:eastAsia="en-US"/>
        </w:rPr>
        <w:t>1</w:t>
      </w:r>
      <w:r w:rsidRPr="00C95EF9">
        <w:rPr>
          <w:b/>
          <w:kern w:val="32"/>
          <w:sz w:val="22"/>
          <w:szCs w:val="22"/>
          <w:lang w:eastAsia="en-US"/>
        </w:rPr>
        <w:tab/>
        <w:t xml:space="preserve">Betonun </w:t>
      </w:r>
      <w:r w:rsidR="00173D08" w:rsidRPr="00C95EF9">
        <w:rPr>
          <w:b/>
          <w:kern w:val="32"/>
          <w:sz w:val="22"/>
          <w:szCs w:val="22"/>
          <w:lang w:eastAsia="en-US"/>
        </w:rPr>
        <w:t>d</w:t>
      </w:r>
      <w:r w:rsidRPr="00C95EF9">
        <w:rPr>
          <w:b/>
          <w:kern w:val="32"/>
          <w:sz w:val="22"/>
          <w:szCs w:val="22"/>
          <w:lang w:eastAsia="en-US"/>
        </w:rPr>
        <w:t xml:space="preserve">ökülmesi ve </w:t>
      </w:r>
      <w:r w:rsidR="00173D08" w:rsidRPr="00C95EF9">
        <w:rPr>
          <w:b/>
          <w:kern w:val="32"/>
          <w:sz w:val="22"/>
          <w:szCs w:val="22"/>
          <w:lang w:eastAsia="en-US"/>
        </w:rPr>
        <w:t>s</w:t>
      </w:r>
      <w:r w:rsidRPr="00C95EF9">
        <w:rPr>
          <w:b/>
          <w:kern w:val="32"/>
          <w:sz w:val="22"/>
          <w:szCs w:val="22"/>
          <w:lang w:eastAsia="en-US"/>
        </w:rPr>
        <w:t xml:space="preserve">ıkıştırılması </w:t>
      </w:r>
      <w:r w:rsidR="00173D08" w:rsidRPr="00C95EF9">
        <w:rPr>
          <w:b/>
          <w:kern w:val="32"/>
          <w:sz w:val="22"/>
          <w:szCs w:val="22"/>
          <w:lang w:eastAsia="en-US"/>
        </w:rPr>
        <w:t>i</w:t>
      </w:r>
      <w:r w:rsidRPr="00C95EF9">
        <w:rPr>
          <w:b/>
          <w:kern w:val="32"/>
          <w:sz w:val="22"/>
          <w:szCs w:val="22"/>
          <w:lang w:eastAsia="en-US"/>
        </w:rPr>
        <w:t xml:space="preserve">çin </w:t>
      </w:r>
      <w:r w:rsidR="00173D08" w:rsidRPr="00C95EF9">
        <w:rPr>
          <w:b/>
          <w:kern w:val="32"/>
          <w:sz w:val="22"/>
          <w:szCs w:val="22"/>
          <w:lang w:eastAsia="en-US"/>
        </w:rPr>
        <w:t>h</w:t>
      </w:r>
      <w:r w:rsidRPr="00C95EF9">
        <w:rPr>
          <w:b/>
          <w:kern w:val="32"/>
          <w:sz w:val="22"/>
          <w:szCs w:val="22"/>
          <w:lang w:eastAsia="en-US"/>
        </w:rPr>
        <w:t xml:space="preserve">azırlık </w:t>
      </w:r>
      <w:r w:rsidR="00173D08" w:rsidRPr="00C95EF9">
        <w:rPr>
          <w:b/>
          <w:kern w:val="32"/>
          <w:sz w:val="22"/>
          <w:szCs w:val="22"/>
          <w:lang w:eastAsia="en-US"/>
        </w:rPr>
        <w:t>ç</w:t>
      </w:r>
      <w:r w:rsidRPr="00C95EF9">
        <w:rPr>
          <w:b/>
          <w:kern w:val="32"/>
          <w:sz w:val="22"/>
          <w:szCs w:val="22"/>
          <w:lang w:eastAsia="en-US"/>
        </w:rPr>
        <w:t>alışması</w:t>
      </w:r>
    </w:p>
    <w:p w14:paraId="2F773BE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Herhangi bir beton dökülmeden önce, İşverenin onayı yazılı olarak mutlaka alınmalıdır. İnşaatla ilgili istenen veya beton dökme işi esnasında ve kür yapmak için istenebilecek bütün tesis ve malzemeler sahada olacak; Yüklenici iş için tam olarak hazır bulunacaktır. Beton dökme işi için İşverenin onayı, sadece bu tür hazırlıklar yürütüldükten ve Şartnameye ait diğer ilgili şartlara uyulduktan sonra verilecektir.</w:t>
      </w:r>
    </w:p>
    <w:p w14:paraId="0C42443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Gerekirse ve/veya İşveren tarafından talimat verilirse, Yüklenici, fazla ısıtılmış veya uzun süre güneşe maruz bırakılma yüzünden aşırı bir şekilde kurumuş her türlü kalıbı soğutacaktır. Yüklenici, bütün kalıpların yeterli bir miktarda nemi muhafaza etmesini, büzülmemiş ve eğrilmemiş olmasını temin edecektir. Kalıpların suya daldırılma ve üzerlerine su püskürtme işlemleri, içme suyu ile yapılacaktır.</w:t>
      </w:r>
    </w:p>
    <w:p w14:paraId="653F07E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Sıcak havada beton dökülürken</w:t>
      </w:r>
      <w:r w:rsidR="00D8756E" w:rsidRPr="00C95EF9">
        <w:rPr>
          <w:kern w:val="32"/>
          <w:sz w:val="22"/>
          <w:szCs w:val="22"/>
          <w:lang w:eastAsia="en-US"/>
        </w:rPr>
        <w:t>,</w:t>
      </w:r>
      <w:r w:rsidRPr="00C95EF9">
        <w:rPr>
          <w:kern w:val="32"/>
          <w:sz w:val="22"/>
          <w:szCs w:val="22"/>
          <w:lang w:eastAsia="en-US"/>
        </w:rPr>
        <w:t xml:space="preserve"> Şartnamede ilgili maddelerde belirtilen şartlara uyulacaktır. İşveren, çok sıcak ve/veya kuru ve betonun kalite ve mukavemetine zarar verebilecek durumda olduğuna inandığı her türlü kalıba beton dökmeyi yasaklayabilir. Kalıbın soğutulması veya suya daldırılmasına ait hiçbir ilave ödeme talebinde bulunulmayacaktır. </w:t>
      </w:r>
      <w:r w:rsidR="00D8756E" w:rsidRPr="00C95EF9">
        <w:rPr>
          <w:kern w:val="32"/>
          <w:sz w:val="22"/>
          <w:szCs w:val="22"/>
          <w:lang w:eastAsia="en-US"/>
        </w:rPr>
        <w:t>K</w:t>
      </w:r>
      <w:r w:rsidRPr="00C95EF9">
        <w:rPr>
          <w:kern w:val="32"/>
          <w:sz w:val="22"/>
          <w:szCs w:val="22"/>
          <w:lang w:eastAsia="en-US"/>
        </w:rPr>
        <w:t>alıpların çok sıcak ve kuru olması yüzünden, Yüklenici tarafından talep edilen masrafların teklif fiyatına dahil olduğu kabul edilecektir.</w:t>
      </w:r>
    </w:p>
    <w:p w14:paraId="3E1E3B2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kalıplar, betonun döküleceği alan, donatı ve beton yüzeyin açıkta kalan yüzeyleri tümüyle temizlenecek; toz, pislik, yağ veya taze betona zararlı olabilecek her türlü diğer maddelerden arınmış olacaktır.</w:t>
      </w:r>
    </w:p>
    <w:p w14:paraId="28CFF6A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İmalatlara Beton Dökülmesi</w:t>
      </w:r>
      <w:r w:rsidR="00B418CF" w:rsidRPr="00C95EF9">
        <w:rPr>
          <w:kern w:val="32"/>
          <w:sz w:val="22"/>
          <w:szCs w:val="22"/>
          <w:lang w:eastAsia="en-US"/>
        </w:rPr>
        <w:t>:</w:t>
      </w:r>
    </w:p>
    <w:p w14:paraId="4D37047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Betonun taşınması ve dökülmesine ait yöntemler, malzemelerin segregasyonunu (ayrışmasını) önleyecek şekilde olacak ve beton dökme işlemi başlamadan önce İşveren tarafından onaylanacaktır. Betonun dökülmesi ve sıkıştırılması, Yüklenicinin ekibinden uzman bir elemanın doğrudan kontrolü altında yürütülecektir.</w:t>
      </w:r>
    </w:p>
    <w:p w14:paraId="52B33D3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Beton, tekrar aktarmaya ihtiyaç duyulmaksızın 20 dakikayı geçmeyen bir sürede ve ilk piriz oluşmadan önce, mümkün olduğu kadar çabuk, doğrudan kalıplara dökülecektir. Eğer karıştırmadan sonra herhangi bir gecikme meydana geldiyse ve beton </w:t>
      </w:r>
      <w:proofErr w:type="spellStart"/>
      <w:r w:rsidRPr="00C95EF9">
        <w:rPr>
          <w:kern w:val="32"/>
          <w:sz w:val="22"/>
          <w:szCs w:val="22"/>
          <w:lang w:eastAsia="en-US"/>
        </w:rPr>
        <w:t>pirizini</w:t>
      </w:r>
      <w:proofErr w:type="spellEnd"/>
      <w:r w:rsidRPr="00C95EF9">
        <w:rPr>
          <w:kern w:val="32"/>
          <w:sz w:val="22"/>
          <w:szCs w:val="22"/>
          <w:lang w:eastAsia="en-US"/>
        </w:rPr>
        <w:t xml:space="preserve"> almaya başladıysa, bu beton imalatlarda kullanılmayacak ve sahadan çıkarılacaktır. Tatmin edici saha denemelerine dayanarak, İşveren ile aksi yönde anlaşmaya varılmadıkça, beton döküleceği yere 2,0 m’yi aşan bir yükseklikten boşaltılmayacaktır.</w:t>
      </w:r>
    </w:p>
    <w:p w14:paraId="41406E1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Herhangi bir kısım veya birime beton dökme, inşaat derzlerinde sürekli bir işlem olarak yürütülecektir ve İşverenin onayı olmaksızın beton dökerken hiçbir ara verilmeyecektir. Betonun dökülmesine ara verilmesi gereken yerlerde, sonraki beton harmanlarının önceden dökülen betona uyum sağlaması için, gerekli önlemler alınacaktır.</w:t>
      </w:r>
    </w:p>
    <w:p w14:paraId="5FCBBBD9" w14:textId="77777777" w:rsidR="00990A3C" w:rsidRPr="00C95EF9" w:rsidRDefault="00D8756E"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B</w:t>
      </w:r>
      <w:r w:rsidR="00990A3C" w:rsidRPr="00C95EF9">
        <w:rPr>
          <w:kern w:val="32"/>
          <w:sz w:val="22"/>
          <w:szCs w:val="22"/>
          <w:lang w:eastAsia="en-US"/>
        </w:rPr>
        <w:t>eton dökme işlemleri arasında bir (1) saatten fazla gecikmelerin meydana geldiği yerlerde, beton dökmeye sadece İşveren karar verdiğinde devam edilecek ve sonuçta ortaya çıkan derz, Şartnamedeki ilgili maddeler uyarınca anlam ve tanım kapsamında bir inşaat derzi olarak kabul edilecektir. Beton dökülürken yer değiştirmiş olabilecek herhangi bir donatının konumunu ayarlamak ve düzeltmek amacıyla, sürekli olarak bir demir bağlama ustası hazır bulunacaktır.</w:t>
      </w:r>
    </w:p>
    <w:p w14:paraId="25F251B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Donatımın yer değiştirmesini veya hasara uğramasını önlemek için uygun önlemler alınmadıkça, beton dökülmesi sırasında betonun doğrudan bağlanmış donatı demirinin üzerinden nakledilmesine izin verilmeyecektir.</w:t>
      </w:r>
    </w:p>
    <w:p w14:paraId="5C35CA2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w:t>
      </w:r>
      <w:r w:rsidRPr="00C95EF9">
        <w:rPr>
          <w:b/>
          <w:kern w:val="32"/>
          <w:sz w:val="22"/>
          <w:szCs w:val="22"/>
          <w:lang w:eastAsia="en-US"/>
        </w:rPr>
        <w:t>2</w:t>
      </w:r>
      <w:r w:rsidRPr="00C95EF9">
        <w:rPr>
          <w:b/>
          <w:kern w:val="32"/>
          <w:sz w:val="22"/>
          <w:szCs w:val="22"/>
          <w:lang w:eastAsia="en-US"/>
        </w:rPr>
        <w:tab/>
        <w:t xml:space="preserve">Katmanlar </w:t>
      </w:r>
      <w:r w:rsidR="00173D08" w:rsidRPr="00C95EF9">
        <w:rPr>
          <w:b/>
          <w:kern w:val="32"/>
          <w:sz w:val="22"/>
          <w:szCs w:val="22"/>
          <w:lang w:eastAsia="en-US"/>
        </w:rPr>
        <w:t>h</w:t>
      </w:r>
      <w:r w:rsidRPr="00C95EF9">
        <w:rPr>
          <w:b/>
          <w:kern w:val="32"/>
          <w:sz w:val="22"/>
          <w:szCs w:val="22"/>
          <w:lang w:eastAsia="en-US"/>
        </w:rPr>
        <w:t xml:space="preserve">alinde </w:t>
      </w:r>
      <w:r w:rsidR="00173D08" w:rsidRPr="00C95EF9">
        <w:rPr>
          <w:b/>
          <w:kern w:val="32"/>
          <w:sz w:val="22"/>
          <w:szCs w:val="22"/>
          <w:lang w:eastAsia="en-US"/>
        </w:rPr>
        <w:t>b</w:t>
      </w:r>
      <w:r w:rsidRPr="00C95EF9">
        <w:rPr>
          <w:b/>
          <w:kern w:val="32"/>
          <w:sz w:val="22"/>
          <w:szCs w:val="22"/>
          <w:lang w:eastAsia="en-US"/>
        </w:rPr>
        <w:t xml:space="preserve">eton </w:t>
      </w:r>
      <w:r w:rsidR="00173D08" w:rsidRPr="00C95EF9">
        <w:rPr>
          <w:b/>
          <w:kern w:val="32"/>
          <w:sz w:val="22"/>
          <w:szCs w:val="22"/>
          <w:lang w:eastAsia="en-US"/>
        </w:rPr>
        <w:t>d</w:t>
      </w:r>
      <w:r w:rsidRPr="00C95EF9">
        <w:rPr>
          <w:b/>
          <w:kern w:val="32"/>
          <w:sz w:val="22"/>
          <w:szCs w:val="22"/>
          <w:lang w:eastAsia="en-US"/>
        </w:rPr>
        <w:t>ökme</w:t>
      </w:r>
    </w:p>
    <w:p w14:paraId="1699DB0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onaylanmış miktarlarda, vibrasyon, şişleme, tokmaklama ve işleme yoluyla, alttaki katmanlarla kaynaşacak şekilde, yatay katmanlar halinde dökülecektir. Eğer, önceden görülmeyen sebeplerden dolayı bir kademinin tamamlanmasından önce beton dökme işlemini durdurmak gerekirse, o zaman belirlendiği şekilde inşaat derzleri oluşturulacak ve daha fazla beton dökme en azından 24 saat askıya alınacaktır.</w:t>
      </w:r>
    </w:p>
    <w:p w14:paraId="27740AE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63</w:t>
      </w:r>
      <w:r w:rsidRPr="00C95EF9">
        <w:rPr>
          <w:b/>
          <w:kern w:val="32"/>
          <w:sz w:val="22"/>
          <w:szCs w:val="22"/>
          <w:lang w:eastAsia="en-US"/>
        </w:rPr>
        <w:tab/>
        <w:t xml:space="preserve">Sıcak </w:t>
      </w:r>
      <w:r w:rsidR="00173D08" w:rsidRPr="00C95EF9">
        <w:rPr>
          <w:b/>
          <w:kern w:val="32"/>
          <w:sz w:val="22"/>
          <w:szCs w:val="22"/>
          <w:lang w:eastAsia="en-US"/>
        </w:rPr>
        <w:t>h</w:t>
      </w:r>
      <w:r w:rsidRPr="00C95EF9">
        <w:rPr>
          <w:b/>
          <w:kern w:val="32"/>
          <w:sz w:val="22"/>
          <w:szCs w:val="22"/>
          <w:lang w:eastAsia="en-US"/>
        </w:rPr>
        <w:t xml:space="preserve">avada </w:t>
      </w:r>
      <w:r w:rsidR="00173D08" w:rsidRPr="00C95EF9">
        <w:rPr>
          <w:b/>
          <w:kern w:val="32"/>
          <w:sz w:val="22"/>
          <w:szCs w:val="22"/>
          <w:lang w:eastAsia="en-US"/>
        </w:rPr>
        <w:t>b</w:t>
      </w:r>
      <w:r w:rsidRPr="00C95EF9">
        <w:rPr>
          <w:b/>
          <w:kern w:val="32"/>
          <w:sz w:val="22"/>
          <w:szCs w:val="22"/>
          <w:lang w:eastAsia="en-US"/>
        </w:rPr>
        <w:t xml:space="preserve">eton </w:t>
      </w:r>
      <w:r w:rsidR="00173D08" w:rsidRPr="00C95EF9">
        <w:rPr>
          <w:b/>
          <w:kern w:val="32"/>
          <w:sz w:val="22"/>
          <w:szCs w:val="22"/>
          <w:lang w:eastAsia="en-US"/>
        </w:rPr>
        <w:t>d</w:t>
      </w:r>
      <w:r w:rsidRPr="00C95EF9">
        <w:rPr>
          <w:b/>
          <w:kern w:val="32"/>
          <w:sz w:val="22"/>
          <w:szCs w:val="22"/>
          <w:lang w:eastAsia="en-US"/>
        </w:rPr>
        <w:t>ökme</w:t>
      </w:r>
    </w:p>
    <w:p w14:paraId="29D35A0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Yüklenicinin yöntemleri, aşağıda değiştirilmiş ve ilaveler yapılmış şekliyle, bu belgedeki tavsiyelere uyacaktır.</w:t>
      </w:r>
    </w:p>
    <w:p w14:paraId="2C324A30" w14:textId="77777777" w:rsidR="00581EEA" w:rsidRPr="00C95EF9" w:rsidRDefault="00990A3C" w:rsidP="00A91B6A">
      <w:pPr>
        <w:keepLines/>
        <w:widowControl w:val="0"/>
        <w:numPr>
          <w:ilvl w:val="0"/>
          <w:numId w:val="56"/>
        </w:numPr>
        <w:spacing w:before="120" w:after="120" w:line="300" w:lineRule="auto"/>
        <w:jc w:val="both"/>
        <w:outlineLvl w:val="0"/>
        <w:rPr>
          <w:kern w:val="32"/>
          <w:sz w:val="22"/>
          <w:szCs w:val="22"/>
          <w:lang w:eastAsia="en-US"/>
        </w:rPr>
      </w:pPr>
      <w:r w:rsidRPr="00C95EF9">
        <w:rPr>
          <w:kern w:val="32"/>
          <w:sz w:val="22"/>
          <w:szCs w:val="22"/>
          <w:lang w:eastAsia="en-US"/>
        </w:rPr>
        <w:t>Yüklenici, sıcak havada betonun çatlaması veya birbirine bağlantılı çatlakların oluşmasını önlemek için çok büyük dikkat gösterecektir. Yüklenici İşverenin talimatına göre, sabahın erken saatlerinde veya akşamüstü beton dökülmesini sağlamak için gerekli ayarlamaları yapacaktır.</w:t>
      </w:r>
    </w:p>
    <w:p w14:paraId="2054E663" w14:textId="77777777" w:rsidR="00581EEA" w:rsidRPr="00C95EF9" w:rsidRDefault="00990A3C" w:rsidP="00A91B6A">
      <w:pPr>
        <w:keepLines/>
        <w:widowControl w:val="0"/>
        <w:numPr>
          <w:ilvl w:val="0"/>
          <w:numId w:val="56"/>
        </w:numPr>
        <w:spacing w:before="120" w:after="120" w:line="300" w:lineRule="auto"/>
        <w:jc w:val="both"/>
        <w:outlineLvl w:val="0"/>
        <w:rPr>
          <w:kern w:val="32"/>
          <w:sz w:val="22"/>
          <w:szCs w:val="22"/>
          <w:lang w:eastAsia="en-US"/>
        </w:rPr>
      </w:pPr>
      <w:r w:rsidRPr="00C95EF9">
        <w:rPr>
          <w:kern w:val="32"/>
          <w:sz w:val="22"/>
          <w:szCs w:val="22"/>
          <w:lang w:eastAsia="en-US"/>
        </w:rPr>
        <w:t>Yüklenici, burada kür yapma konusunda belirlenen şartlara özel ilgi gösterecektir.</w:t>
      </w:r>
    </w:p>
    <w:p w14:paraId="74171A5C" w14:textId="77777777" w:rsidR="00581EEA" w:rsidRPr="00C95EF9" w:rsidRDefault="00990A3C" w:rsidP="00A91B6A">
      <w:pPr>
        <w:keepLines/>
        <w:widowControl w:val="0"/>
        <w:numPr>
          <w:ilvl w:val="0"/>
          <w:numId w:val="56"/>
        </w:numPr>
        <w:spacing w:before="120" w:after="120" w:line="300" w:lineRule="auto"/>
        <w:jc w:val="both"/>
        <w:outlineLvl w:val="0"/>
        <w:rPr>
          <w:kern w:val="32"/>
          <w:sz w:val="22"/>
          <w:szCs w:val="22"/>
          <w:lang w:eastAsia="en-US"/>
        </w:rPr>
      </w:pPr>
      <w:proofErr w:type="gramStart"/>
      <w:r w:rsidRPr="00C95EF9">
        <w:rPr>
          <w:kern w:val="32"/>
          <w:sz w:val="22"/>
          <w:szCs w:val="22"/>
          <w:lang w:eastAsia="en-US"/>
        </w:rPr>
        <w:t>Kalıp,</w:t>
      </w:r>
      <w:proofErr w:type="gramEnd"/>
      <w:r w:rsidRPr="00C95EF9">
        <w:rPr>
          <w:kern w:val="32"/>
          <w:sz w:val="22"/>
          <w:szCs w:val="22"/>
          <w:lang w:eastAsia="en-US"/>
        </w:rPr>
        <w:t xml:space="preserve"> hem beton dökülmeden önce hem de betonun </w:t>
      </w:r>
      <w:proofErr w:type="spellStart"/>
      <w:r w:rsidRPr="00C95EF9">
        <w:rPr>
          <w:kern w:val="32"/>
          <w:sz w:val="22"/>
          <w:szCs w:val="22"/>
          <w:lang w:eastAsia="en-US"/>
        </w:rPr>
        <w:t>pirizini</w:t>
      </w:r>
      <w:proofErr w:type="spellEnd"/>
      <w:r w:rsidRPr="00C95EF9">
        <w:rPr>
          <w:kern w:val="32"/>
          <w:sz w:val="22"/>
          <w:szCs w:val="22"/>
          <w:lang w:eastAsia="en-US"/>
        </w:rPr>
        <w:t xml:space="preserve"> alması esnasında doğrudan güneşe maruz bırakılmaktan, gölgede tutmak vasıtasıyla korunacaktır. Yüklenici, beton dökülecek imalat kısmının içindeki ve bu kısımdan akacak olan donatının, uygulanabilir olan düşük sıcaklıkta muhafaza edilmesi için uygun önlemleri alacaktır.</w:t>
      </w:r>
    </w:p>
    <w:p w14:paraId="355B36AE" w14:textId="77777777" w:rsidR="00581EEA" w:rsidRPr="00C95EF9" w:rsidRDefault="00990A3C" w:rsidP="00A91B6A">
      <w:pPr>
        <w:keepLines/>
        <w:widowControl w:val="0"/>
        <w:numPr>
          <w:ilvl w:val="0"/>
          <w:numId w:val="56"/>
        </w:numPr>
        <w:spacing w:before="120" w:after="120" w:line="300" w:lineRule="auto"/>
        <w:jc w:val="both"/>
        <w:outlineLvl w:val="0"/>
        <w:rPr>
          <w:kern w:val="32"/>
          <w:sz w:val="22"/>
          <w:szCs w:val="22"/>
          <w:lang w:eastAsia="en-US"/>
        </w:rPr>
      </w:pPr>
      <w:r w:rsidRPr="00C95EF9">
        <w:rPr>
          <w:kern w:val="32"/>
          <w:sz w:val="22"/>
          <w:szCs w:val="22"/>
          <w:lang w:eastAsia="en-US"/>
        </w:rPr>
        <w:t>Dökülme esnasında betonun 32</w:t>
      </w:r>
      <w:r w:rsidR="00581EEA" w:rsidRPr="00C95EF9">
        <w:rPr>
          <w:kern w:val="32"/>
          <w:sz w:val="22"/>
          <w:szCs w:val="22"/>
          <w:lang w:eastAsia="en-US"/>
        </w:rPr>
        <w:t>°</w:t>
      </w:r>
      <w:r w:rsidRPr="00C95EF9">
        <w:rPr>
          <w:kern w:val="32"/>
          <w:sz w:val="22"/>
          <w:szCs w:val="22"/>
          <w:lang w:eastAsia="en-US"/>
        </w:rPr>
        <w:t>C’den daha yüksek bir sıcaklığı olmayacaktır. Gerekirse</w:t>
      </w:r>
      <w:r w:rsidR="00581EEA" w:rsidRPr="00C95EF9">
        <w:rPr>
          <w:kern w:val="32"/>
          <w:sz w:val="22"/>
          <w:szCs w:val="22"/>
          <w:lang w:eastAsia="en-US"/>
        </w:rPr>
        <w:t>,</w:t>
      </w:r>
      <w:r w:rsidRPr="00C95EF9">
        <w:rPr>
          <w:kern w:val="32"/>
          <w:sz w:val="22"/>
          <w:szCs w:val="22"/>
          <w:lang w:eastAsia="en-US"/>
        </w:rPr>
        <w:t xml:space="preserve"> Yüklenici agregaları ve karıştırma suyunu İşveren tarafından onaylanmış yöntemlerle soğutacaktır.</w:t>
      </w:r>
    </w:p>
    <w:p w14:paraId="074D8369" w14:textId="77777777" w:rsidR="00581EEA" w:rsidRPr="00C95EF9" w:rsidRDefault="00990A3C" w:rsidP="00A91B6A">
      <w:pPr>
        <w:keepLines/>
        <w:widowControl w:val="0"/>
        <w:numPr>
          <w:ilvl w:val="0"/>
          <w:numId w:val="56"/>
        </w:numPr>
        <w:spacing w:before="120" w:after="120" w:line="300" w:lineRule="auto"/>
        <w:jc w:val="both"/>
        <w:outlineLvl w:val="0"/>
        <w:rPr>
          <w:kern w:val="32"/>
          <w:sz w:val="22"/>
          <w:szCs w:val="22"/>
          <w:lang w:eastAsia="en-US"/>
        </w:rPr>
      </w:pPr>
      <w:r w:rsidRPr="00C95EF9">
        <w:rPr>
          <w:kern w:val="32"/>
          <w:sz w:val="22"/>
          <w:szCs w:val="22"/>
          <w:lang w:eastAsia="en-US"/>
        </w:rPr>
        <w:t>Gerekli olan yerlerde, Yüklenici, beton dökme esnasında hidrasyon ısısını azaltmak için bir boru sistemi vasıtasıyla soğutma suyunu pompalayan bir soğutma sisteminin tasarımını ve montajını yaparak, çalıştıracaktır. Böyle bir soğutma sistemine ait öneri, İşverene onay için beton dökme işlemlerinin çok öncesinde sunulmuş olacaktır.</w:t>
      </w:r>
    </w:p>
    <w:p w14:paraId="43B71096" w14:textId="77777777" w:rsidR="00990A3C" w:rsidRPr="00C95EF9" w:rsidRDefault="00990A3C" w:rsidP="00A91B6A">
      <w:pPr>
        <w:keepLines/>
        <w:widowControl w:val="0"/>
        <w:numPr>
          <w:ilvl w:val="0"/>
          <w:numId w:val="56"/>
        </w:numPr>
        <w:spacing w:before="120" w:after="120" w:line="300" w:lineRule="auto"/>
        <w:jc w:val="both"/>
        <w:outlineLvl w:val="0"/>
        <w:rPr>
          <w:kern w:val="32"/>
          <w:sz w:val="22"/>
          <w:szCs w:val="22"/>
          <w:lang w:eastAsia="en-US"/>
        </w:rPr>
      </w:pPr>
      <w:r w:rsidRPr="00C95EF9">
        <w:rPr>
          <w:kern w:val="32"/>
          <w:sz w:val="22"/>
          <w:szCs w:val="22"/>
          <w:lang w:eastAsia="en-US"/>
        </w:rPr>
        <w:t>Çevre havanın ısısı, değişik kotlarda ve 5 metreyi geçmeyen aralıklarla betonun ve soğutma suyunun uygulanabildiği yerlerde "</w:t>
      </w:r>
      <w:proofErr w:type="spellStart"/>
      <w:r w:rsidRPr="00C95EF9">
        <w:rPr>
          <w:kern w:val="32"/>
          <w:sz w:val="22"/>
          <w:szCs w:val="22"/>
          <w:lang w:eastAsia="en-US"/>
        </w:rPr>
        <w:t>thermocouple</w:t>
      </w:r>
      <w:proofErr w:type="spellEnd"/>
      <w:r w:rsidRPr="00C95EF9">
        <w:rPr>
          <w:kern w:val="32"/>
          <w:sz w:val="22"/>
          <w:szCs w:val="22"/>
          <w:lang w:eastAsia="en-US"/>
        </w:rPr>
        <w:t xml:space="preserve">" vasıtasıyla ölçülecek </w:t>
      </w:r>
      <w:r w:rsidR="00542520" w:rsidRPr="00C95EF9">
        <w:rPr>
          <w:kern w:val="32"/>
          <w:sz w:val="22"/>
          <w:szCs w:val="22"/>
          <w:lang w:eastAsia="en-US"/>
        </w:rPr>
        <w:t xml:space="preserve">ve </w:t>
      </w:r>
      <w:r w:rsidRPr="00C95EF9">
        <w:rPr>
          <w:kern w:val="32"/>
          <w:sz w:val="22"/>
          <w:szCs w:val="22"/>
          <w:lang w:eastAsia="en-US"/>
        </w:rPr>
        <w:t>onaylanmış benzeri bir kayıt düzeneği ile kaydedilecektir.</w:t>
      </w:r>
    </w:p>
    <w:p w14:paraId="6104223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64</w:t>
      </w:r>
      <w:r w:rsidRPr="00C95EF9">
        <w:rPr>
          <w:b/>
          <w:kern w:val="32"/>
          <w:sz w:val="22"/>
          <w:szCs w:val="22"/>
          <w:lang w:eastAsia="en-US"/>
        </w:rPr>
        <w:tab/>
        <w:t xml:space="preserve">Soğuk </w:t>
      </w:r>
      <w:r w:rsidR="00173D08" w:rsidRPr="00C95EF9">
        <w:rPr>
          <w:b/>
          <w:kern w:val="32"/>
          <w:sz w:val="22"/>
          <w:szCs w:val="22"/>
          <w:lang w:eastAsia="en-US"/>
        </w:rPr>
        <w:t>h</w:t>
      </w:r>
      <w:r w:rsidRPr="00C95EF9">
        <w:rPr>
          <w:b/>
          <w:kern w:val="32"/>
          <w:sz w:val="22"/>
          <w:szCs w:val="22"/>
          <w:lang w:eastAsia="en-US"/>
        </w:rPr>
        <w:t xml:space="preserve">avada </w:t>
      </w:r>
      <w:r w:rsidR="00173D08" w:rsidRPr="00C95EF9">
        <w:rPr>
          <w:b/>
          <w:kern w:val="32"/>
          <w:sz w:val="22"/>
          <w:szCs w:val="22"/>
          <w:lang w:eastAsia="en-US"/>
        </w:rPr>
        <w:t>b</w:t>
      </w:r>
      <w:r w:rsidRPr="00C95EF9">
        <w:rPr>
          <w:b/>
          <w:kern w:val="32"/>
          <w:sz w:val="22"/>
          <w:szCs w:val="22"/>
          <w:lang w:eastAsia="en-US"/>
        </w:rPr>
        <w:t xml:space="preserve">eton </w:t>
      </w:r>
      <w:r w:rsidR="00173D08" w:rsidRPr="00C95EF9">
        <w:rPr>
          <w:b/>
          <w:kern w:val="32"/>
          <w:sz w:val="22"/>
          <w:szCs w:val="22"/>
          <w:lang w:eastAsia="en-US"/>
        </w:rPr>
        <w:t>d</w:t>
      </w:r>
      <w:r w:rsidRPr="00C95EF9">
        <w:rPr>
          <w:b/>
          <w:kern w:val="32"/>
          <w:sz w:val="22"/>
          <w:szCs w:val="22"/>
          <w:lang w:eastAsia="en-US"/>
        </w:rPr>
        <w:t>ökme</w:t>
      </w:r>
    </w:p>
    <w:p w14:paraId="76A2262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Soğuk hava, aşağıdaki koşullardan herhangi birinin veya her ikisinin hüküm sürmesi anlamına gelmektedir:</w:t>
      </w:r>
    </w:p>
    <w:p w14:paraId="459F3FAC" w14:textId="77777777" w:rsidR="00581EEA" w:rsidRPr="00C95EF9" w:rsidRDefault="00990A3C" w:rsidP="00A91B6A">
      <w:pPr>
        <w:keepLines/>
        <w:widowControl w:val="0"/>
        <w:numPr>
          <w:ilvl w:val="0"/>
          <w:numId w:val="57"/>
        </w:numPr>
        <w:spacing w:before="120" w:after="120" w:line="300" w:lineRule="auto"/>
        <w:jc w:val="both"/>
        <w:outlineLvl w:val="0"/>
        <w:rPr>
          <w:kern w:val="32"/>
          <w:sz w:val="22"/>
          <w:szCs w:val="22"/>
          <w:lang w:eastAsia="en-US"/>
        </w:rPr>
      </w:pPr>
      <w:r w:rsidRPr="00C95EF9">
        <w:rPr>
          <w:kern w:val="32"/>
          <w:sz w:val="22"/>
          <w:szCs w:val="22"/>
          <w:lang w:eastAsia="en-US"/>
        </w:rPr>
        <w:lastRenderedPageBreak/>
        <w:t>Dikkate alınan zamandaki hava sıcaklığı 2ºC’nin altında olduğu zaman,</w:t>
      </w:r>
    </w:p>
    <w:p w14:paraId="095A93A9" w14:textId="77777777" w:rsidR="00990A3C" w:rsidRPr="00C95EF9" w:rsidRDefault="00990A3C" w:rsidP="00A91B6A">
      <w:pPr>
        <w:keepLines/>
        <w:widowControl w:val="0"/>
        <w:numPr>
          <w:ilvl w:val="0"/>
          <w:numId w:val="57"/>
        </w:numPr>
        <w:spacing w:before="120" w:after="120" w:line="300" w:lineRule="auto"/>
        <w:jc w:val="both"/>
        <w:outlineLvl w:val="0"/>
        <w:rPr>
          <w:kern w:val="32"/>
          <w:sz w:val="22"/>
          <w:szCs w:val="22"/>
          <w:lang w:eastAsia="en-US"/>
        </w:rPr>
      </w:pPr>
      <w:r w:rsidRPr="00C95EF9">
        <w:rPr>
          <w:kern w:val="32"/>
          <w:sz w:val="22"/>
          <w:szCs w:val="22"/>
          <w:lang w:eastAsia="en-US"/>
        </w:rPr>
        <w:t>Birbirini izleyen üç veya daha fazla gün boyunca ortalama günlük hava sıcaklığının 5ºC’nin altına düşmesi durumunda.</w:t>
      </w:r>
    </w:p>
    <w:p w14:paraId="72DF7CA1" w14:textId="77777777" w:rsidR="00990A3C" w:rsidRPr="00C95EF9" w:rsidRDefault="00581EEA"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w:t>
      </w:r>
      <w:r w:rsidR="00990A3C" w:rsidRPr="00C95EF9">
        <w:rPr>
          <w:kern w:val="32"/>
          <w:sz w:val="22"/>
          <w:szCs w:val="22"/>
          <w:lang w:eastAsia="en-US"/>
        </w:rPr>
        <w:t>eton, donmuş zemin veya buz, kar veya kırağı ile temas halindeki kalıp üzerine dökülemez. Beton, donmuş malzemeler kullanarak yapılmayacaktır.</w:t>
      </w:r>
    </w:p>
    <w:p w14:paraId="02BD1C3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dökme esnasında betonun yüzey sıcaklığının 5</w:t>
      </w:r>
      <w:r w:rsidR="00581EEA" w:rsidRPr="00C95EF9">
        <w:rPr>
          <w:kern w:val="32"/>
          <w:sz w:val="22"/>
          <w:szCs w:val="22"/>
          <w:lang w:eastAsia="en-US"/>
        </w:rPr>
        <w:t>°</w:t>
      </w:r>
      <w:r w:rsidRPr="00C95EF9">
        <w:rPr>
          <w:kern w:val="32"/>
          <w:sz w:val="22"/>
          <w:szCs w:val="22"/>
          <w:lang w:eastAsia="en-US"/>
        </w:rPr>
        <w:t>C’den az olmaması koşuluyla aşağıda belirtilen süre zarfında, beton dökme soğuk havada da devam edebilir:</w:t>
      </w:r>
    </w:p>
    <w:p w14:paraId="2BEFF080" w14:textId="77777777" w:rsidR="00581EEA" w:rsidRPr="00C95EF9" w:rsidRDefault="00990A3C" w:rsidP="00A91B6A">
      <w:pPr>
        <w:keepLines/>
        <w:widowControl w:val="0"/>
        <w:numPr>
          <w:ilvl w:val="0"/>
          <w:numId w:val="58"/>
        </w:numPr>
        <w:spacing w:before="120" w:after="120" w:line="300" w:lineRule="auto"/>
        <w:jc w:val="both"/>
        <w:outlineLvl w:val="0"/>
        <w:rPr>
          <w:kern w:val="32"/>
          <w:sz w:val="22"/>
          <w:szCs w:val="22"/>
          <w:lang w:eastAsia="en-US"/>
        </w:rPr>
      </w:pPr>
      <w:r w:rsidRPr="00C95EF9">
        <w:rPr>
          <w:kern w:val="32"/>
          <w:sz w:val="22"/>
          <w:szCs w:val="22"/>
          <w:lang w:eastAsia="en-US"/>
        </w:rPr>
        <w:t xml:space="preserve">Betonda kullanılan çimento normal </w:t>
      </w:r>
      <w:proofErr w:type="spellStart"/>
      <w:r w:rsidRPr="00C95EF9">
        <w:rPr>
          <w:kern w:val="32"/>
          <w:sz w:val="22"/>
          <w:szCs w:val="22"/>
          <w:lang w:eastAsia="en-US"/>
        </w:rPr>
        <w:t>portland</w:t>
      </w:r>
      <w:proofErr w:type="spellEnd"/>
      <w:r w:rsidRPr="00C95EF9">
        <w:rPr>
          <w:kern w:val="32"/>
          <w:sz w:val="22"/>
          <w:szCs w:val="22"/>
          <w:lang w:eastAsia="en-US"/>
        </w:rPr>
        <w:t xml:space="preserve"> çimentosu olduğunda dört (4) gün,</w:t>
      </w:r>
    </w:p>
    <w:p w14:paraId="2EEA30C6" w14:textId="77777777" w:rsidR="00990A3C" w:rsidRPr="00C95EF9" w:rsidRDefault="00990A3C" w:rsidP="00A91B6A">
      <w:pPr>
        <w:keepLines/>
        <w:widowControl w:val="0"/>
        <w:numPr>
          <w:ilvl w:val="0"/>
          <w:numId w:val="58"/>
        </w:numPr>
        <w:spacing w:before="120" w:after="120" w:line="300" w:lineRule="auto"/>
        <w:jc w:val="both"/>
        <w:outlineLvl w:val="0"/>
        <w:rPr>
          <w:kern w:val="32"/>
          <w:sz w:val="22"/>
          <w:szCs w:val="22"/>
          <w:lang w:eastAsia="en-US"/>
        </w:rPr>
      </w:pPr>
      <w:r w:rsidRPr="00C95EF9">
        <w:rPr>
          <w:kern w:val="32"/>
          <w:sz w:val="22"/>
          <w:szCs w:val="22"/>
          <w:lang w:eastAsia="en-US"/>
        </w:rPr>
        <w:t xml:space="preserve">Betonda kullanılan çimento hızlı sertleşen </w:t>
      </w:r>
      <w:proofErr w:type="spellStart"/>
      <w:r w:rsidRPr="00C95EF9">
        <w:rPr>
          <w:kern w:val="32"/>
          <w:sz w:val="22"/>
          <w:szCs w:val="22"/>
          <w:lang w:eastAsia="en-US"/>
        </w:rPr>
        <w:t>portland</w:t>
      </w:r>
      <w:proofErr w:type="spellEnd"/>
      <w:r w:rsidRPr="00C95EF9">
        <w:rPr>
          <w:kern w:val="32"/>
          <w:sz w:val="22"/>
          <w:szCs w:val="22"/>
          <w:lang w:eastAsia="en-US"/>
        </w:rPr>
        <w:t xml:space="preserve"> çimentosu olduğunda iki (2) gün.</w:t>
      </w:r>
    </w:p>
    <w:p w14:paraId="695DF75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Soğuk havada dökümde şu önlemler uygulanabilecektir:</w:t>
      </w:r>
    </w:p>
    <w:p w14:paraId="54E6B585" w14:textId="77777777" w:rsidR="00581EEA" w:rsidRPr="00C95EF9" w:rsidRDefault="00990A3C" w:rsidP="00A91B6A">
      <w:pPr>
        <w:keepLines/>
        <w:widowControl w:val="0"/>
        <w:numPr>
          <w:ilvl w:val="0"/>
          <w:numId w:val="59"/>
        </w:numPr>
        <w:spacing w:before="120" w:after="120" w:line="300" w:lineRule="auto"/>
        <w:jc w:val="both"/>
        <w:outlineLvl w:val="0"/>
        <w:rPr>
          <w:kern w:val="32"/>
          <w:sz w:val="22"/>
          <w:szCs w:val="22"/>
          <w:lang w:eastAsia="en-US"/>
        </w:rPr>
      </w:pPr>
      <w:r w:rsidRPr="00C95EF9">
        <w:rPr>
          <w:kern w:val="32"/>
          <w:sz w:val="22"/>
          <w:szCs w:val="22"/>
          <w:lang w:eastAsia="en-US"/>
        </w:rPr>
        <w:t>Her birinin sıcaklığı 60ºC’yi aşmayacak şekilde, agregaları ısıtmak ve ilave edilen suyu ısıtıp, suyun ve agregaların, çimento ilave edilmeden önce homojen bir sıcaklığa sahip olmaları için yeterli uzunlukta bir süre karıştırmak,</w:t>
      </w:r>
    </w:p>
    <w:p w14:paraId="31CEA541" w14:textId="77777777" w:rsidR="00581EEA" w:rsidRPr="00C95EF9" w:rsidRDefault="00990A3C" w:rsidP="00A91B6A">
      <w:pPr>
        <w:keepLines/>
        <w:widowControl w:val="0"/>
        <w:numPr>
          <w:ilvl w:val="0"/>
          <w:numId w:val="59"/>
        </w:numPr>
        <w:spacing w:before="120" w:after="120" w:line="300" w:lineRule="auto"/>
        <w:jc w:val="both"/>
        <w:outlineLvl w:val="0"/>
        <w:rPr>
          <w:kern w:val="32"/>
          <w:sz w:val="22"/>
          <w:szCs w:val="22"/>
          <w:lang w:eastAsia="en-US"/>
        </w:rPr>
      </w:pPr>
      <w:r w:rsidRPr="00C95EF9">
        <w:rPr>
          <w:kern w:val="32"/>
          <w:sz w:val="22"/>
          <w:szCs w:val="22"/>
          <w:lang w:eastAsia="en-US"/>
        </w:rPr>
        <w:t>Yeni dökülmüş betonu bir örtü ile tam olarak örtüp, nemli tutulacak kısımdaki havayı ısıtmak ve sıcak veya kuru hava cereyanlarını beton yüzeylere doğrultulmamak,</w:t>
      </w:r>
    </w:p>
    <w:p w14:paraId="5FA684B4" w14:textId="77777777" w:rsidR="00581EEA" w:rsidRPr="00C95EF9" w:rsidRDefault="00990A3C" w:rsidP="00A91B6A">
      <w:pPr>
        <w:keepLines/>
        <w:widowControl w:val="0"/>
        <w:numPr>
          <w:ilvl w:val="0"/>
          <w:numId w:val="59"/>
        </w:numPr>
        <w:spacing w:before="120" w:after="120" w:line="300" w:lineRule="auto"/>
        <w:jc w:val="both"/>
        <w:outlineLvl w:val="0"/>
        <w:rPr>
          <w:kern w:val="32"/>
          <w:sz w:val="22"/>
          <w:szCs w:val="22"/>
          <w:lang w:eastAsia="en-US"/>
        </w:rPr>
      </w:pPr>
      <w:r w:rsidRPr="00C95EF9">
        <w:rPr>
          <w:kern w:val="32"/>
          <w:sz w:val="22"/>
          <w:szCs w:val="22"/>
          <w:lang w:eastAsia="en-US"/>
        </w:rPr>
        <w:t>Kalıp ve düzeltilmiş beton yüzeyleri tecrit etmek,</w:t>
      </w:r>
    </w:p>
    <w:p w14:paraId="123DE248" w14:textId="77777777" w:rsidR="00990A3C" w:rsidRPr="00C95EF9" w:rsidRDefault="00990A3C" w:rsidP="00A91B6A">
      <w:pPr>
        <w:keepLines/>
        <w:widowControl w:val="0"/>
        <w:numPr>
          <w:ilvl w:val="0"/>
          <w:numId w:val="59"/>
        </w:numPr>
        <w:spacing w:before="120" w:after="120" w:line="300" w:lineRule="auto"/>
        <w:jc w:val="both"/>
        <w:outlineLvl w:val="0"/>
        <w:rPr>
          <w:kern w:val="32"/>
          <w:sz w:val="22"/>
          <w:szCs w:val="22"/>
          <w:lang w:eastAsia="en-US"/>
        </w:rPr>
      </w:pPr>
      <w:r w:rsidRPr="00C95EF9">
        <w:rPr>
          <w:kern w:val="32"/>
          <w:sz w:val="22"/>
          <w:szCs w:val="22"/>
          <w:lang w:eastAsia="en-US"/>
        </w:rPr>
        <w:t>Betonu hava akımlarından korumak için perdeler temin etmek.</w:t>
      </w:r>
    </w:p>
    <w:p w14:paraId="6B1EA56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önerdiği yöntemlerin detaylarını İşverene temin edecektir. Önerilen önlemler İşveren tarafından onaylanıncaya kadar soğuk havada hiçbir beton dökme işlemi yapılmayacaktır.</w:t>
      </w:r>
    </w:p>
    <w:p w14:paraId="11BCDBB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65</w:t>
      </w:r>
      <w:r w:rsidRPr="00C95EF9">
        <w:rPr>
          <w:b/>
          <w:kern w:val="32"/>
          <w:sz w:val="22"/>
          <w:szCs w:val="22"/>
          <w:lang w:eastAsia="en-US"/>
        </w:rPr>
        <w:tab/>
        <w:t xml:space="preserve">Uygun </w:t>
      </w:r>
      <w:r w:rsidR="00173D08" w:rsidRPr="00C95EF9">
        <w:rPr>
          <w:b/>
          <w:kern w:val="32"/>
          <w:sz w:val="22"/>
          <w:szCs w:val="22"/>
          <w:lang w:eastAsia="en-US"/>
        </w:rPr>
        <w:t>o</w:t>
      </w:r>
      <w:r w:rsidRPr="00C95EF9">
        <w:rPr>
          <w:b/>
          <w:kern w:val="32"/>
          <w:sz w:val="22"/>
          <w:szCs w:val="22"/>
          <w:lang w:eastAsia="en-US"/>
        </w:rPr>
        <w:t xml:space="preserve">lmayan </w:t>
      </w:r>
      <w:r w:rsidR="00173D08" w:rsidRPr="00C95EF9">
        <w:rPr>
          <w:b/>
          <w:kern w:val="32"/>
          <w:sz w:val="22"/>
          <w:szCs w:val="22"/>
          <w:lang w:eastAsia="en-US"/>
        </w:rPr>
        <w:t>h</w:t>
      </w:r>
      <w:r w:rsidRPr="00C95EF9">
        <w:rPr>
          <w:b/>
          <w:kern w:val="32"/>
          <w:sz w:val="22"/>
          <w:szCs w:val="22"/>
          <w:lang w:eastAsia="en-US"/>
        </w:rPr>
        <w:t xml:space="preserve">avada </w:t>
      </w:r>
      <w:r w:rsidR="00173D08" w:rsidRPr="00C95EF9">
        <w:rPr>
          <w:b/>
          <w:kern w:val="32"/>
          <w:sz w:val="22"/>
          <w:szCs w:val="22"/>
          <w:lang w:eastAsia="en-US"/>
        </w:rPr>
        <w:t>b</w:t>
      </w:r>
      <w:r w:rsidRPr="00C95EF9">
        <w:rPr>
          <w:b/>
          <w:kern w:val="32"/>
          <w:sz w:val="22"/>
          <w:szCs w:val="22"/>
          <w:lang w:eastAsia="en-US"/>
        </w:rPr>
        <w:t xml:space="preserve">eton </w:t>
      </w:r>
      <w:r w:rsidR="00173D08" w:rsidRPr="00C95EF9">
        <w:rPr>
          <w:b/>
          <w:kern w:val="32"/>
          <w:sz w:val="22"/>
          <w:szCs w:val="22"/>
          <w:lang w:eastAsia="en-US"/>
        </w:rPr>
        <w:t>d</w:t>
      </w:r>
      <w:r w:rsidRPr="00C95EF9">
        <w:rPr>
          <w:b/>
          <w:kern w:val="32"/>
          <w:sz w:val="22"/>
          <w:szCs w:val="22"/>
          <w:lang w:eastAsia="en-US"/>
        </w:rPr>
        <w:t>ökme</w:t>
      </w:r>
    </w:p>
    <w:p w14:paraId="1546511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Sağanak yağmur veya kar yağarken, hava sıcaklığı 2</w:t>
      </w:r>
      <w:r w:rsidR="00581EEA" w:rsidRPr="00C95EF9">
        <w:rPr>
          <w:kern w:val="32"/>
          <w:sz w:val="22"/>
          <w:szCs w:val="22"/>
          <w:lang w:eastAsia="en-US"/>
        </w:rPr>
        <w:t>°C’nin altına düştüğünde</w:t>
      </w:r>
      <w:r w:rsidRPr="00C95EF9">
        <w:rPr>
          <w:kern w:val="32"/>
          <w:sz w:val="22"/>
          <w:szCs w:val="22"/>
          <w:lang w:eastAsia="en-US"/>
        </w:rPr>
        <w:t xml:space="preserve"> veya beton sıcaklığı 32</w:t>
      </w:r>
      <w:r w:rsidR="00581EEA" w:rsidRPr="00C95EF9">
        <w:rPr>
          <w:kern w:val="32"/>
          <w:sz w:val="22"/>
          <w:szCs w:val="22"/>
          <w:lang w:eastAsia="en-US"/>
        </w:rPr>
        <w:t>°</w:t>
      </w:r>
      <w:r w:rsidRPr="00C95EF9">
        <w:rPr>
          <w:kern w:val="32"/>
          <w:sz w:val="22"/>
          <w:szCs w:val="22"/>
          <w:lang w:eastAsia="en-US"/>
        </w:rPr>
        <w:t>C’nin üzerine çıktığında beton dökmeye izin verilmeyecektir. Hava sıcaklığı 25</w:t>
      </w:r>
      <w:r w:rsidR="00581EEA" w:rsidRPr="00C95EF9">
        <w:rPr>
          <w:kern w:val="32"/>
          <w:sz w:val="22"/>
          <w:szCs w:val="22"/>
          <w:lang w:eastAsia="en-US"/>
        </w:rPr>
        <w:t>°</w:t>
      </w:r>
      <w:r w:rsidRPr="00C95EF9">
        <w:rPr>
          <w:kern w:val="32"/>
          <w:sz w:val="22"/>
          <w:szCs w:val="22"/>
          <w:lang w:eastAsia="en-US"/>
        </w:rPr>
        <w:t>C’yi aştığı zaman, beton dökmeye sadece betonun erken piriz almasını önlemek için İşveren tarafından onaylanmış, karışımda kullanılacak suyun sıcaklığını bir soğutma sistemi vasıtasıyla düşürme, agregaları ve kalıpları sürekli olarak üzerlerine su püskürterek muhafaza etme ve çalışma alanının üzerinde geçici güneş gölgelikleri monte etme gibi özel önlemlerin alınmasından sonra izin verilecektir. Beton dökme işlemleri esnasında dökülen betonun sıcaklığı kaydedilecektir.</w:t>
      </w:r>
    </w:p>
    <w:p w14:paraId="45A226D1"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66</w:t>
      </w:r>
      <w:r w:rsidRPr="00C95EF9">
        <w:rPr>
          <w:b/>
          <w:kern w:val="32"/>
          <w:sz w:val="22"/>
          <w:szCs w:val="22"/>
          <w:lang w:eastAsia="en-US"/>
        </w:rPr>
        <w:tab/>
        <w:t xml:space="preserve">Büyük </w:t>
      </w:r>
      <w:r w:rsidR="00187311" w:rsidRPr="00C95EF9">
        <w:rPr>
          <w:b/>
          <w:kern w:val="32"/>
          <w:sz w:val="22"/>
          <w:szCs w:val="22"/>
          <w:lang w:eastAsia="en-US"/>
        </w:rPr>
        <w:t>m</w:t>
      </w:r>
      <w:r w:rsidRPr="00C95EF9">
        <w:rPr>
          <w:b/>
          <w:kern w:val="32"/>
          <w:sz w:val="22"/>
          <w:szCs w:val="22"/>
          <w:lang w:eastAsia="en-US"/>
        </w:rPr>
        <w:t xml:space="preserve">iktarda </w:t>
      </w:r>
      <w:r w:rsidR="00187311" w:rsidRPr="00C95EF9">
        <w:rPr>
          <w:b/>
          <w:kern w:val="32"/>
          <w:sz w:val="22"/>
          <w:szCs w:val="22"/>
          <w:lang w:eastAsia="en-US"/>
        </w:rPr>
        <w:t>b</w:t>
      </w:r>
      <w:r w:rsidRPr="00C95EF9">
        <w:rPr>
          <w:b/>
          <w:kern w:val="32"/>
          <w:sz w:val="22"/>
          <w:szCs w:val="22"/>
          <w:lang w:eastAsia="en-US"/>
        </w:rPr>
        <w:t xml:space="preserve">eton </w:t>
      </w:r>
      <w:r w:rsidR="00187311" w:rsidRPr="00C95EF9">
        <w:rPr>
          <w:b/>
          <w:kern w:val="32"/>
          <w:sz w:val="22"/>
          <w:szCs w:val="22"/>
          <w:lang w:eastAsia="en-US"/>
        </w:rPr>
        <w:t>d</w:t>
      </w:r>
      <w:r w:rsidRPr="00C95EF9">
        <w:rPr>
          <w:b/>
          <w:kern w:val="32"/>
          <w:sz w:val="22"/>
          <w:szCs w:val="22"/>
          <w:lang w:eastAsia="en-US"/>
        </w:rPr>
        <w:t>ökme</w:t>
      </w:r>
    </w:p>
    <w:p w14:paraId="78B7E7A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Büyük miktarda bir beton dökme, en küçük boyutun 1,5 metreden büyük olduğu yerlerdeki bir beton dökme olarak tanımlanmıştır. İnşaat ve hareket derz yerlerine ve aşağıdaki hükümde detaylandırılmış test bloklarına ait şartlara uyularak ve sıcaklık farklılıkları kontrol edilerek, Yüklenici, büyük miktarda dökülen bir betonun ebadı hususunda sınırlı tutulmayacaktır. Bu tür önlemler, aşağıdakiler referans alınarak değerlendirilecektir:</w:t>
      </w:r>
    </w:p>
    <w:p w14:paraId="423E052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w:t>
      </w:r>
      <w:r w:rsidRPr="00C95EF9">
        <w:rPr>
          <w:kern w:val="32"/>
          <w:sz w:val="22"/>
          <w:szCs w:val="22"/>
          <w:lang w:eastAsia="en-US"/>
        </w:rPr>
        <w:tab/>
        <w:t>Sıcaklıklar;</w:t>
      </w:r>
    </w:p>
    <w:p w14:paraId="60594239" w14:textId="77777777" w:rsidR="00581EEA" w:rsidRPr="00C95EF9" w:rsidRDefault="00990A3C" w:rsidP="00A91B6A">
      <w:pPr>
        <w:keepLines/>
        <w:widowControl w:val="0"/>
        <w:numPr>
          <w:ilvl w:val="0"/>
          <w:numId w:val="60"/>
        </w:numPr>
        <w:spacing w:before="120" w:after="120" w:line="300" w:lineRule="auto"/>
        <w:jc w:val="both"/>
        <w:outlineLvl w:val="0"/>
        <w:rPr>
          <w:kern w:val="32"/>
          <w:sz w:val="22"/>
          <w:szCs w:val="22"/>
          <w:lang w:eastAsia="en-US"/>
        </w:rPr>
      </w:pPr>
      <w:r w:rsidRPr="00C95EF9">
        <w:rPr>
          <w:kern w:val="32"/>
          <w:sz w:val="22"/>
          <w:szCs w:val="22"/>
          <w:lang w:eastAsia="en-US"/>
        </w:rPr>
        <w:t>Sıcak havada beton dökülmesi şartlarının uygulanacağı zaman, sıcak şartlar dışında, beton dökme sırasındaki betonun sıcaklığı 15ºC’yi ve en yüksek hidrasyon sıcaklığı 60ºC’yi geçmeyecektir;</w:t>
      </w:r>
    </w:p>
    <w:p w14:paraId="5B4E6B5C" w14:textId="77777777" w:rsidR="00990A3C" w:rsidRPr="00C95EF9" w:rsidRDefault="00990A3C" w:rsidP="00A91B6A">
      <w:pPr>
        <w:keepLines/>
        <w:widowControl w:val="0"/>
        <w:numPr>
          <w:ilvl w:val="0"/>
          <w:numId w:val="60"/>
        </w:numPr>
        <w:spacing w:before="120" w:after="120" w:line="300" w:lineRule="auto"/>
        <w:jc w:val="both"/>
        <w:outlineLvl w:val="0"/>
        <w:rPr>
          <w:kern w:val="32"/>
          <w:sz w:val="22"/>
          <w:szCs w:val="22"/>
          <w:lang w:eastAsia="en-US"/>
        </w:rPr>
      </w:pPr>
      <w:r w:rsidRPr="00C95EF9">
        <w:rPr>
          <w:kern w:val="32"/>
          <w:sz w:val="22"/>
          <w:szCs w:val="22"/>
          <w:lang w:eastAsia="en-US"/>
        </w:rPr>
        <w:lastRenderedPageBreak/>
        <w:t xml:space="preserve">Herhangi bir beton yüzeyine yakın yerde betonun içindeki termometrelerdeki sıcaklık ile bu yüzeyden 1,0 m mesafedeki betonun içindeki sıcaklık arasındaki fark, betonun dökülmesinden sonra </w:t>
      </w:r>
      <w:proofErr w:type="gramStart"/>
      <w:r w:rsidRPr="00C95EF9">
        <w:rPr>
          <w:kern w:val="32"/>
          <w:sz w:val="22"/>
          <w:szCs w:val="22"/>
          <w:lang w:eastAsia="en-US"/>
        </w:rPr>
        <w:t>hiç bir</w:t>
      </w:r>
      <w:proofErr w:type="gramEnd"/>
      <w:r w:rsidRPr="00C95EF9">
        <w:rPr>
          <w:kern w:val="32"/>
          <w:sz w:val="22"/>
          <w:szCs w:val="22"/>
          <w:lang w:eastAsia="en-US"/>
        </w:rPr>
        <w:t xml:space="preserve"> aşamada 20</w:t>
      </w:r>
      <w:r w:rsidR="00581EEA" w:rsidRPr="00C95EF9">
        <w:rPr>
          <w:kern w:val="32"/>
          <w:sz w:val="22"/>
          <w:szCs w:val="22"/>
          <w:lang w:eastAsia="en-US"/>
        </w:rPr>
        <w:t>°</w:t>
      </w:r>
      <w:r w:rsidRPr="00C95EF9">
        <w:rPr>
          <w:kern w:val="32"/>
          <w:sz w:val="22"/>
          <w:szCs w:val="22"/>
          <w:lang w:eastAsia="en-US"/>
        </w:rPr>
        <w:t>C’yi geçmeyecektir.</w:t>
      </w:r>
    </w:p>
    <w:p w14:paraId="6A797C6A" w14:textId="77777777" w:rsidR="00581EEA"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w:t>
      </w:r>
      <w:r w:rsidRPr="00C95EF9">
        <w:rPr>
          <w:kern w:val="32"/>
          <w:sz w:val="22"/>
          <w:szCs w:val="22"/>
          <w:lang w:eastAsia="en-US"/>
        </w:rPr>
        <w:tab/>
        <w:t>Sıcaklık değişimlerinin izlenmesi;</w:t>
      </w:r>
    </w:p>
    <w:p w14:paraId="51A6E019" w14:textId="77777777" w:rsidR="00990A3C" w:rsidRPr="00C95EF9" w:rsidRDefault="00990A3C" w:rsidP="00A91B6A">
      <w:pPr>
        <w:keepLines/>
        <w:widowControl w:val="0"/>
        <w:numPr>
          <w:ilvl w:val="0"/>
          <w:numId w:val="61"/>
        </w:numPr>
        <w:spacing w:before="120" w:after="120" w:line="300" w:lineRule="auto"/>
        <w:jc w:val="both"/>
        <w:outlineLvl w:val="0"/>
        <w:rPr>
          <w:kern w:val="32"/>
          <w:sz w:val="22"/>
          <w:szCs w:val="22"/>
          <w:lang w:eastAsia="en-US"/>
        </w:rPr>
      </w:pPr>
      <w:r w:rsidRPr="00C95EF9">
        <w:rPr>
          <w:kern w:val="32"/>
          <w:sz w:val="22"/>
          <w:szCs w:val="22"/>
          <w:lang w:eastAsia="en-US"/>
        </w:rPr>
        <w:t>Beton sıcaklıklarının kaydedilmesi için, 5,0 m’yi aşmayan aralarla, betonun içindeki her bir açıkta kalan yüzeyin yakınına termometre grupları yerleştirilecektir. Her yüzeyden 1,0 m uzaktaki betonun içine daha fazla termometre grubu yerleştirilecektir. Beton sıcaklıkları, en az yedi (7) günlük bir dönem için, altı (6) saati geçmeyen aralarla veya İşveren tarafından istenen bunun gibi diğer aralarla kaydedilecektir.</w:t>
      </w:r>
    </w:p>
    <w:p w14:paraId="09F0070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c)</w:t>
      </w:r>
      <w:r w:rsidRPr="00C95EF9">
        <w:rPr>
          <w:kern w:val="32"/>
          <w:sz w:val="22"/>
          <w:szCs w:val="22"/>
          <w:lang w:eastAsia="en-US"/>
        </w:rPr>
        <w:tab/>
        <w:t>Beton yüzeylerin tecrit edilmesi ve korunması;</w:t>
      </w:r>
    </w:p>
    <w:p w14:paraId="5849AF17" w14:textId="77777777" w:rsidR="00581EEA" w:rsidRPr="00C95EF9" w:rsidRDefault="00990A3C" w:rsidP="00A91B6A">
      <w:pPr>
        <w:keepLines/>
        <w:widowControl w:val="0"/>
        <w:numPr>
          <w:ilvl w:val="0"/>
          <w:numId w:val="61"/>
        </w:numPr>
        <w:spacing w:before="120" w:after="120" w:line="300" w:lineRule="auto"/>
        <w:jc w:val="both"/>
        <w:outlineLvl w:val="0"/>
        <w:rPr>
          <w:kern w:val="32"/>
          <w:sz w:val="22"/>
          <w:szCs w:val="22"/>
          <w:lang w:eastAsia="en-US"/>
        </w:rPr>
      </w:pPr>
      <w:r w:rsidRPr="00C95EF9">
        <w:rPr>
          <w:kern w:val="32"/>
          <w:sz w:val="22"/>
          <w:szCs w:val="22"/>
          <w:lang w:eastAsia="en-US"/>
        </w:rPr>
        <w:t>Kalıp, 19 mm kalınlığındaki kontrplak veya muadil tecrit değeri olan malzemelerin bir kombinasyonu olacaktır. Yukarıda (a) bendindeki sıcaklık kontrol şartının, kalıbın sökülmesinden sonra muhafaza edilebilmesi için, kalıp yeterli bir süre için konumunda kalacaktır.</w:t>
      </w:r>
    </w:p>
    <w:p w14:paraId="1DCEFD9E" w14:textId="77777777" w:rsidR="00581EEA" w:rsidRPr="00C95EF9" w:rsidRDefault="00990A3C" w:rsidP="00A91B6A">
      <w:pPr>
        <w:keepLines/>
        <w:widowControl w:val="0"/>
        <w:numPr>
          <w:ilvl w:val="0"/>
          <w:numId w:val="61"/>
        </w:numPr>
        <w:spacing w:before="120" w:after="120" w:line="300" w:lineRule="auto"/>
        <w:jc w:val="both"/>
        <w:outlineLvl w:val="0"/>
        <w:rPr>
          <w:kern w:val="32"/>
          <w:sz w:val="22"/>
          <w:szCs w:val="22"/>
          <w:lang w:eastAsia="en-US"/>
        </w:rPr>
      </w:pPr>
      <w:r w:rsidRPr="00C95EF9">
        <w:rPr>
          <w:kern w:val="32"/>
          <w:sz w:val="22"/>
          <w:szCs w:val="22"/>
          <w:lang w:eastAsia="en-US"/>
        </w:rPr>
        <w:t>Kalıp konulmamış yüzeyler, ilk piriz oluştuktan sonra, çabucak aşağıdaki vasıtalardan biri kullanılarak korunacaktır:</w:t>
      </w:r>
    </w:p>
    <w:p w14:paraId="28E45E55" w14:textId="77777777" w:rsidR="00581EEA" w:rsidRPr="00C95EF9" w:rsidRDefault="00581EEA" w:rsidP="00A91B6A">
      <w:pPr>
        <w:keepLines/>
        <w:widowControl w:val="0"/>
        <w:numPr>
          <w:ilvl w:val="0"/>
          <w:numId w:val="61"/>
        </w:numPr>
        <w:spacing w:before="120" w:after="120" w:line="300" w:lineRule="auto"/>
        <w:jc w:val="both"/>
        <w:outlineLvl w:val="0"/>
        <w:rPr>
          <w:kern w:val="32"/>
          <w:sz w:val="22"/>
          <w:szCs w:val="22"/>
          <w:lang w:eastAsia="en-US"/>
        </w:rPr>
      </w:pPr>
      <w:r w:rsidRPr="00C95EF9">
        <w:rPr>
          <w:kern w:val="32"/>
          <w:sz w:val="22"/>
          <w:szCs w:val="22"/>
          <w:lang w:eastAsia="en-US"/>
        </w:rPr>
        <w:t>S</w:t>
      </w:r>
      <w:r w:rsidR="00990A3C" w:rsidRPr="00C95EF9">
        <w:rPr>
          <w:kern w:val="32"/>
          <w:sz w:val="22"/>
          <w:szCs w:val="22"/>
          <w:lang w:eastAsia="en-US"/>
        </w:rPr>
        <w:t>u ile yüzey üzerinde en azından 100 mm derinliğinde göl oluşturarak;</w:t>
      </w:r>
    </w:p>
    <w:p w14:paraId="5C03A4BD" w14:textId="77777777" w:rsidR="00990A3C" w:rsidRPr="00C95EF9" w:rsidRDefault="00581EEA" w:rsidP="00A91B6A">
      <w:pPr>
        <w:keepLines/>
        <w:widowControl w:val="0"/>
        <w:numPr>
          <w:ilvl w:val="0"/>
          <w:numId w:val="61"/>
        </w:numPr>
        <w:spacing w:before="120" w:after="120" w:line="300" w:lineRule="auto"/>
        <w:jc w:val="both"/>
        <w:outlineLvl w:val="0"/>
        <w:rPr>
          <w:kern w:val="32"/>
          <w:sz w:val="22"/>
          <w:szCs w:val="22"/>
          <w:lang w:eastAsia="en-US"/>
        </w:rPr>
      </w:pPr>
      <w:r w:rsidRPr="00C95EF9">
        <w:rPr>
          <w:kern w:val="32"/>
          <w:sz w:val="22"/>
          <w:szCs w:val="22"/>
          <w:lang w:eastAsia="en-US"/>
        </w:rPr>
        <w:t>Y</w:t>
      </w:r>
      <w:r w:rsidR="00990A3C" w:rsidRPr="00C95EF9">
        <w:rPr>
          <w:kern w:val="32"/>
          <w:sz w:val="22"/>
          <w:szCs w:val="22"/>
          <w:lang w:eastAsia="en-US"/>
        </w:rPr>
        <w:t>üzey üzerine, en az 50 mm kalınlığında bir kum katmanı yerleştirilebilecek polietilen örtü ile kaplayarak.</w:t>
      </w:r>
    </w:p>
    <w:p w14:paraId="12D3D9E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İkinci koruma yöntemi benimsendiğinde, Yüklenici, </w:t>
      </w:r>
      <w:proofErr w:type="gramStart"/>
      <w:r w:rsidRPr="00C95EF9">
        <w:rPr>
          <w:kern w:val="32"/>
          <w:sz w:val="22"/>
          <w:szCs w:val="22"/>
          <w:lang w:eastAsia="en-US"/>
        </w:rPr>
        <w:t>rüzgar</w:t>
      </w:r>
      <w:proofErr w:type="gramEnd"/>
      <w:r w:rsidRPr="00C95EF9">
        <w:rPr>
          <w:kern w:val="32"/>
          <w:sz w:val="22"/>
          <w:szCs w:val="22"/>
          <w:lang w:eastAsia="en-US"/>
        </w:rPr>
        <w:t xml:space="preserve"> etkisinden dolayı kum kaybının oluşmaması için bütün gerekli önlemleri alacaktır. </w:t>
      </w:r>
      <w:proofErr w:type="gramStart"/>
      <w:r w:rsidRPr="00C95EF9">
        <w:rPr>
          <w:kern w:val="32"/>
          <w:sz w:val="22"/>
          <w:szCs w:val="22"/>
          <w:lang w:eastAsia="en-US"/>
        </w:rPr>
        <w:t>kum</w:t>
      </w:r>
      <w:proofErr w:type="gramEnd"/>
      <w:r w:rsidRPr="00C95EF9">
        <w:rPr>
          <w:kern w:val="32"/>
          <w:sz w:val="22"/>
          <w:szCs w:val="22"/>
          <w:lang w:eastAsia="en-US"/>
        </w:rPr>
        <w:t xml:space="preserve"> katmanlarının kalınlığı minimum 50 mm olarak muhafaza edilecektir. Hangi koruma yöntemi benimsenirse benimsensin, bizzat koruma, doğrudan güneş ışığından gölgeleme yapmak suretiyle muhafaza edilecektir.</w:t>
      </w:r>
    </w:p>
    <w:p w14:paraId="645B345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sıcaklık birikmesi etkilerinden betonu korumak için ve korumanın kaldırılacağı doğru zamanlamayı değerlendirmek, belirlemek için kullanmayı önerdiği yöntemlere ait detayları İşverene sunacaktır. Önerilen önlemler İşveren tarafından onaylanıncaya kadar, büyük miktarlarda hiçbir beton dökme işlemi yürütülmeyecektir.</w:t>
      </w:r>
    </w:p>
    <w:p w14:paraId="19F36A5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67</w:t>
      </w:r>
      <w:r w:rsidRPr="00C95EF9">
        <w:rPr>
          <w:b/>
          <w:kern w:val="32"/>
          <w:sz w:val="22"/>
          <w:szCs w:val="22"/>
          <w:lang w:eastAsia="en-US"/>
        </w:rPr>
        <w:tab/>
        <w:t xml:space="preserve">Deney </w:t>
      </w:r>
      <w:r w:rsidR="00187311" w:rsidRPr="00C95EF9">
        <w:rPr>
          <w:b/>
          <w:kern w:val="32"/>
          <w:sz w:val="22"/>
          <w:szCs w:val="22"/>
          <w:lang w:eastAsia="en-US"/>
        </w:rPr>
        <w:t>b</w:t>
      </w:r>
      <w:r w:rsidRPr="00C95EF9">
        <w:rPr>
          <w:b/>
          <w:kern w:val="32"/>
          <w:sz w:val="22"/>
          <w:szCs w:val="22"/>
          <w:lang w:eastAsia="en-US"/>
        </w:rPr>
        <w:t>lokları</w:t>
      </w:r>
    </w:p>
    <w:p w14:paraId="2A4232D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Belirli bir beton karışımına ait büyük miktarda beton dökme işlemine (daha önceki hükümde tanımlandığı şekilde) başlamadan önce, Yüklenici, kenarları 2,0 m</w:t>
      </w:r>
      <w:r w:rsidRPr="00C95EF9">
        <w:rPr>
          <w:kern w:val="32"/>
          <w:sz w:val="22"/>
          <w:szCs w:val="22"/>
          <w:vertAlign w:val="superscript"/>
          <w:lang w:eastAsia="en-US"/>
        </w:rPr>
        <w:t>3</w:t>
      </w:r>
      <w:r w:rsidRPr="00C95EF9">
        <w:rPr>
          <w:kern w:val="32"/>
          <w:sz w:val="22"/>
          <w:szCs w:val="22"/>
          <w:lang w:eastAsia="en-US"/>
        </w:rPr>
        <w:t xml:space="preserve"> olan küp şeklinde üç (3) adet deney bloğu inşa edecektir. Sıcak havada beton dökme hükümleri hariç, blokların dökülmesi esnasındaki betonun sıcaklığı 15ºC’yi aşmayacaktır. Beton deney blokları yapımında ve donatı, kalıp ve üst yüzeyleri koruma amacıyla kullanılan malzemeler, beton dökümü için niyet edilenlerle aynı tipte ve aynı kaynaktan olacaktır.</w:t>
      </w:r>
    </w:p>
    <w:p w14:paraId="48A5294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Bloklardan ikisine, iki karşı yanında ve üst yüzde her bir yönde ve 250 mm arayla</w:t>
      </w:r>
      <w:r w:rsidR="00E43269" w:rsidRPr="00C95EF9">
        <w:rPr>
          <w:kern w:val="32"/>
          <w:sz w:val="22"/>
          <w:szCs w:val="22"/>
          <w:lang w:eastAsia="en-US"/>
        </w:rPr>
        <w:t xml:space="preserve"> </w:t>
      </w:r>
      <w:r w:rsidRPr="00C95EF9">
        <w:rPr>
          <w:kern w:val="32"/>
          <w:sz w:val="22"/>
          <w:szCs w:val="22"/>
          <w:lang w:eastAsia="en-US"/>
        </w:rPr>
        <w:t>32 mm çapında akma sınırı yüksek olan donatı çubukları yerleştirilecektir. Dış çubukların pas payı 60 mm olacaktır.</w:t>
      </w:r>
    </w:p>
    <w:p w14:paraId="032DC4C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betonun sıcaklığındaki muhtemel maksimum yükselmeyi hesaplayacak, kullanılacak olan çimento ve agregaların ısıyla ilgili karakteristiklerini ortaya çıkaracaktır. Kullanılan veriler, Yüklenicinin blokları dökmeden önce İşverene vereceği hesaplarda açık bir şekilde belirtilecektir.</w:t>
      </w:r>
    </w:p>
    <w:p w14:paraId="0DE3491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Bloğun içine tam merkezine yerleştirilen bir tane ile birlikte, her bir yüzün merkezinde yüzeye yakın bir yerde betonun içine termometreler yerleştirilecektir. Her bir blokta en az yedi (7) günlük bir dönem için altı (6) saatlik aralarla sıcaklıklar kaydedilecektir.</w:t>
      </w:r>
    </w:p>
    <w:p w14:paraId="637874D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 bir bloğa ait betonun dökülmesi esnasında, ikisi yedi (7) günde ve dördü 28 günde test edilmek üzere, altı (6) adet 150 mm’lik deney küpü alınacaktır.</w:t>
      </w:r>
    </w:p>
    <w:p w14:paraId="1F27396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Eğer her bir blok için, aşağıdaki şartların tümü karşılanırsa, deney blokları </w:t>
      </w:r>
      <w:proofErr w:type="gramStart"/>
      <w:r w:rsidRPr="00C95EF9">
        <w:rPr>
          <w:kern w:val="32"/>
          <w:sz w:val="22"/>
          <w:szCs w:val="22"/>
          <w:lang w:eastAsia="en-US"/>
        </w:rPr>
        <w:t>tatminkar</w:t>
      </w:r>
      <w:proofErr w:type="gramEnd"/>
      <w:r w:rsidRPr="00C95EF9">
        <w:rPr>
          <w:kern w:val="32"/>
          <w:sz w:val="22"/>
          <w:szCs w:val="22"/>
          <w:lang w:eastAsia="en-US"/>
        </w:rPr>
        <w:t xml:space="preserve"> kabul edilecektir:</w:t>
      </w:r>
    </w:p>
    <w:p w14:paraId="3ED190A3" w14:textId="77777777" w:rsidR="00581EEA" w:rsidRPr="00C95EF9" w:rsidRDefault="00E43269" w:rsidP="00A91B6A">
      <w:pPr>
        <w:keepLines/>
        <w:widowControl w:val="0"/>
        <w:numPr>
          <w:ilvl w:val="0"/>
          <w:numId w:val="62"/>
        </w:numPr>
        <w:spacing w:before="120" w:after="120" w:line="300" w:lineRule="auto"/>
        <w:jc w:val="both"/>
        <w:outlineLvl w:val="0"/>
        <w:rPr>
          <w:kern w:val="32"/>
          <w:sz w:val="22"/>
          <w:szCs w:val="22"/>
          <w:lang w:eastAsia="en-US"/>
        </w:rPr>
      </w:pPr>
      <w:r w:rsidRPr="00C95EF9">
        <w:rPr>
          <w:kern w:val="32"/>
          <w:sz w:val="22"/>
          <w:szCs w:val="22"/>
          <w:lang w:eastAsia="en-US"/>
        </w:rPr>
        <w:t xml:space="preserve">Dört </w:t>
      </w:r>
      <w:r w:rsidR="00990A3C" w:rsidRPr="00C95EF9">
        <w:rPr>
          <w:kern w:val="32"/>
          <w:sz w:val="22"/>
          <w:szCs w:val="22"/>
          <w:lang w:eastAsia="en-US"/>
        </w:rPr>
        <w:t>(4) adet 28 günlük deney küpünün ortalama mukavemetinin, belirlenen 28 günlük karakteristik mukavemeti en az 7,5 N/mm</w:t>
      </w:r>
      <w:r w:rsidR="00990A3C" w:rsidRPr="00C95EF9">
        <w:rPr>
          <w:kern w:val="32"/>
          <w:sz w:val="22"/>
          <w:szCs w:val="22"/>
          <w:vertAlign w:val="superscript"/>
          <w:lang w:eastAsia="en-US"/>
        </w:rPr>
        <w:t>2</w:t>
      </w:r>
      <w:r w:rsidR="00990A3C" w:rsidRPr="00C95EF9">
        <w:rPr>
          <w:kern w:val="32"/>
          <w:sz w:val="22"/>
          <w:szCs w:val="22"/>
          <w:lang w:eastAsia="en-US"/>
        </w:rPr>
        <w:t xml:space="preserve"> geçmesi,</w:t>
      </w:r>
    </w:p>
    <w:p w14:paraId="08A698DB" w14:textId="77777777" w:rsidR="00581EEA" w:rsidRPr="00C95EF9" w:rsidRDefault="00990A3C" w:rsidP="00A91B6A">
      <w:pPr>
        <w:keepLines/>
        <w:widowControl w:val="0"/>
        <w:numPr>
          <w:ilvl w:val="0"/>
          <w:numId w:val="62"/>
        </w:numPr>
        <w:spacing w:before="120" w:after="120" w:line="300" w:lineRule="auto"/>
        <w:jc w:val="both"/>
        <w:outlineLvl w:val="0"/>
        <w:rPr>
          <w:kern w:val="32"/>
          <w:sz w:val="22"/>
          <w:szCs w:val="22"/>
          <w:lang w:eastAsia="en-US"/>
        </w:rPr>
      </w:pPr>
      <w:r w:rsidRPr="00C95EF9">
        <w:rPr>
          <w:kern w:val="32"/>
          <w:sz w:val="22"/>
          <w:szCs w:val="22"/>
          <w:lang w:eastAsia="en-US"/>
        </w:rPr>
        <w:t xml:space="preserve">Hidrasyon sırasında sıcaklıktaki yükselmenin 45ºC’yi aşmaması ve bloğun herhangi bir yüzü ile merkezi arasındaki sıcaklık farkının </w:t>
      </w:r>
      <w:proofErr w:type="gramStart"/>
      <w:r w:rsidRPr="00C95EF9">
        <w:rPr>
          <w:kern w:val="32"/>
          <w:sz w:val="22"/>
          <w:szCs w:val="22"/>
          <w:lang w:eastAsia="en-US"/>
        </w:rPr>
        <w:t>hiç bir</w:t>
      </w:r>
      <w:proofErr w:type="gramEnd"/>
      <w:r w:rsidRPr="00C95EF9">
        <w:rPr>
          <w:kern w:val="32"/>
          <w:sz w:val="22"/>
          <w:szCs w:val="22"/>
          <w:lang w:eastAsia="en-US"/>
        </w:rPr>
        <w:t xml:space="preserve"> aşamada 20ºC’yi geçmemesi,</w:t>
      </w:r>
    </w:p>
    <w:p w14:paraId="7A42C2A7" w14:textId="77777777" w:rsidR="00990A3C" w:rsidRPr="00C95EF9" w:rsidRDefault="00990A3C" w:rsidP="00A91B6A">
      <w:pPr>
        <w:keepLines/>
        <w:widowControl w:val="0"/>
        <w:numPr>
          <w:ilvl w:val="0"/>
          <w:numId w:val="62"/>
        </w:numPr>
        <w:spacing w:before="120" w:after="120" w:line="300" w:lineRule="auto"/>
        <w:jc w:val="both"/>
        <w:outlineLvl w:val="0"/>
        <w:rPr>
          <w:kern w:val="32"/>
          <w:sz w:val="22"/>
          <w:szCs w:val="22"/>
          <w:lang w:eastAsia="en-US"/>
        </w:rPr>
      </w:pPr>
      <w:r w:rsidRPr="00C95EF9">
        <w:rPr>
          <w:kern w:val="32"/>
          <w:sz w:val="22"/>
          <w:szCs w:val="22"/>
          <w:lang w:eastAsia="en-US"/>
        </w:rPr>
        <w:t>Ortaya çıkan her türlü çatlağın yapısının, İşverenin görüşüne göre, kalıcı imalatlarda meydana gelmeleri durumunda çatlakların potansiyel bir zarar verici kaynağa tekabül edecek nitelikte olmaması.</w:t>
      </w:r>
    </w:p>
    <w:p w14:paraId="6E326A3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Eğer yukarıdaki ilk şart karşılanmazsa, Yüklenici beton karışımını tekrar tasarımlayacak, yeniden deney blokları inşa edecek ve deneyi belirlendiği şekilde tekrar edecektir. Eğer ikinci şart karşılanmazsa veya eğer üçüncü şarta tabi olarak, İşveren bahsedilen çatlakların potansiyel olarak zararlı olduğu görüşünde ise, Yüklenici, sadece aşağıdaki prosedürlerden bir veya daha fazlasını beton dökme işlemine dahil ederek, büyük miktarda beton dökmeye devam edebilecektir. Eğer İşveren yapılmasını isterse, Yüklenici, büyük miktarlarda beton dökme işlemi için, daha fazla deney bloğu inşa edecektir.</w:t>
      </w:r>
    </w:p>
    <w:p w14:paraId="1F22A3D1" w14:textId="77777777" w:rsidR="00E43269" w:rsidRPr="00C95EF9" w:rsidRDefault="00990A3C" w:rsidP="00A91B6A">
      <w:pPr>
        <w:keepLines/>
        <w:widowControl w:val="0"/>
        <w:numPr>
          <w:ilvl w:val="0"/>
          <w:numId w:val="63"/>
        </w:numPr>
        <w:spacing w:before="120" w:after="120" w:line="300" w:lineRule="auto"/>
        <w:jc w:val="both"/>
        <w:outlineLvl w:val="0"/>
        <w:rPr>
          <w:kern w:val="32"/>
          <w:sz w:val="22"/>
          <w:szCs w:val="22"/>
          <w:lang w:eastAsia="en-US"/>
        </w:rPr>
      </w:pPr>
      <w:r w:rsidRPr="00C95EF9">
        <w:rPr>
          <w:kern w:val="32"/>
          <w:sz w:val="22"/>
          <w:szCs w:val="22"/>
          <w:lang w:eastAsia="en-US"/>
        </w:rPr>
        <w:t>Sıcak havada beton dökme hükümlerinde de belirtildiği şekilde su/agrega karışımının soğutulması,</w:t>
      </w:r>
    </w:p>
    <w:p w14:paraId="0EF353EF" w14:textId="77777777" w:rsidR="00E43269" w:rsidRPr="00C95EF9" w:rsidRDefault="00990A3C" w:rsidP="00A91B6A">
      <w:pPr>
        <w:keepLines/>
        <w:widowControl w:val="0"/>
        <w:numPr>
          <w:ilvl w:val="0"/>
          <w:numId w:val="63"/>
        </w:numPr>
        <w:spacing w:before="120" w:after="120" w:line="300" w:lineRule="auto"/>
        <w:jc w:val="both"/>
        <w:outlineLvl w:val="0"/>
        <w:rPr>
          <w:kern w:val="32"/>
          <w:sz w:val="22"/>
          <w:szCs w:val="22"/>
          <w:lang w:eastAsia="en-US"/>
        </w:rPr>
      </w:pPr>
      <w:r w:rsidRPr="00C95EF9">
        <w:rPr>
          <w:kern w:val="32"/>
          <w:sz w:val="22"/>
          <w:szCs w:val="22"/>
          <w:lang w:eastAsia="en-US"/>
        </w:rPr>
        <w:t>Kalıba konulan yüzeylerdeki 19 mm kalınlığındaki kontrplak kalıpların daha iyi tecrit özellikleri olan malzemelerle değiştirilmesi,</w:t>
      </w:r>
    </w:p>
    <w:p w14:paraId="27E7A47C" w14:textId="77777777" w:rsidR="00990A3C" w:rsidRPr="00C95EF9" w:rsidRDefault="00990A3C" w:rsidP="00A91B6A">
      <w:pPr>
        <w:keepLines/>
        <w:widowControl w:val="0"/>
        <w:numPr>
          <w:ilvl w:val="0"/>
          <w:numId w:val="63"/>
        </w:numPr>
        <w:spacing w:before="120" w:after="120" w:line="300" w:lineRule="auto"/>
        <w:jc w:val="both"/>
        <w:outlineLvl w:val="0"/>
        <w:rPr>
          <w:kern w:val="32"/>
          <w:sz w:val="22"/>
          <w:szCs w:val="22"/>
          <w:lang w:eastAsia="en-US"/>
        </w:rPr>
      </w:pPr>
      <w:r w:rsidRPr="00C95EF9">
        <w:rPr>
          <w:kern w:val="32"/>
          <w:sz w:val="22"/>
          <w:szCs w:val="22"/>
          <w:lang w:eastAsia="en-US"/>
        </w:rPr>
        <w:t>Kalıba konulmayan yü</w:t>
      </w:r>
      <w:r w:rsidR="001D4EFB" w:rsidRPr="00C95EF9">
        <w:rPr>
          <w:kern w:val="32"/>
          <w:sz w:val="22"/>
          <w:szCs w:val="22"/>
          <w:lang w:eastAsia="en-US"/>
        </w:rPr>
        <w:t>zeylerdeki yüzey korumasının ar</w:t>
      </w:r>
      <w:r w:rsidRPr="00C95EF9">
        <w:rPr>
          <w:kern w:val="32"/>
          <w:sz w:val="22"/>
          <w:szCs w:val="22"/>
          <w:lang w:eastAsia="en-US"/>
        </w:rPr>
        <w:t>tırıl</w:t>
      </w:r>
      <w:r w:rsidR="00187311" w:rsidRPr="00C95EF9">
        <w:rPr>
          <w:kern w:val="32"/>
          <w:sz w:val="22"/>
          <w:szCs w:val="22"/>
          <w:lang w:eastAsia="en-US"/>
        </w:rPr>
        <w:t>ması.</w:t>
      </w:r>
    </w:p>
    <w:p w14:paraId="7C9DE66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68</w:t>
      </w:r>
      <w:r w:rsidRPr="00C95EF9">
        <w:rPr>
          <w:b/>
          <w:kern w:val="32"/>
          <w:sz w:val="22"/>
          <w:szCs w:val="22"/>
          <w:lang w:eastAsia="en-US"/>
        </w:rPr>
        <w:tab/>
        <w:t xml:space="preserve">Betonun </w:t>
      </w:r>
      <w:r w:rsidR="00187311" w:rsidRPr="00C95EF9">
        <w:rPr>
          <w:b/>
          <w:kern w:val="32"/>
          <w:sz w:val="22"/>
          <w:szCs w:val="22"/>
          <w:lang w:eastAsia="en-US"/>
        </w:rPr>
        <w:t>s</w:t>
      </w:r>
      <w:r w:rsidRPr="00C95EF9">
        <w:rPr>
          <w:b/>
          <w:kern w:val="32"/>
          <w:sz w:val="22"/>
          <w:szCs w:val="22"/>
          <w:lang w:eastAsia="en-US"/>
        </w:rPr>
        <w:t>ıkıştırılması</w:t>
      </w:r>
    </w:p>
    <w:p w14:paraId="509D414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betonun sıkıştırılmasını, amacın maksimum yoğunluk ve mukavemette su geçirmez bir betonun üretilmesi olduğunu, birinci derecede öneme sahip bir iş olarak kabul edecektir.</w:t>
      </w:r>
    </w:p>
    <w:p w14:paraId="3BDE39C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Beton, dökme işlemi sırasında </w:t>
      </w:r>
      <w:proofErr w:type="spellStart"/>
      <w:r w:rsidRPr="00C95EF9">
        <w:rPr>
          <w:kern w:val="32"/>
          <w:sz w:val="22"/>
          <w:szCs w:val="22"/>
          <w:lang w:eastAsia="en-US"/>
        </w:rPr>
        <w:t>tamamiyle</w:t>
      </w:r>
      <w:proofErr w:type="spellEnd"/>
      <w:r w:rsidRPr="00C95EF9">
        <w:rPr>
          <w:kern w:val="32"/>
          <w:sz w:val="22"/>
          <w:szCs w:val="22"/>
          <w:lang w:eastAsia="en-US"/>
        </w:rPr>
        <w:t xml:space="preserve"> sıkıştırılacak, donatı ve betonun içine gömülmüş tesisat parçalarının çevresi ve kalıpların köşeleri dolacak şekilde tamam</w:t>
      </w:r>
      <w:r w:rsidR="00E43269" w:rsidRPr="00C95EF9">
        <w:rPr>
          <w:kern w:val="32"/>
          <w:sz w:val="22"/>
          <w:szCs w:val="22"/>
          <w:lang w:eastAsia="en-US"/>
        </w:rPr>
        <w:t>ı ile</w:t>
      </w:r>
      <w:r w:rsidRPr="00C95EF9">
        <w:rPr>
          <w:kern w:val="32"/>
          <w:sz w:val="22"/>
          <w:szCs w:val="22"/>
          <w:lang w:eastAsia="en-US"/>
        </w:rPr>
        <w:t xml:space="preserve"> işlenecektir.</w:t>
      </w:r>
    </w:p>
    <w:p w14:paraId="575C54B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Mekanik vibratörler, dakikada 6000’den az olmayan titreşimde bir frekansa ve İşveren tarafından onaylanmış bir tasarıma sahip daldırma tipinde olacaklardır. Herhangi bir beton dökme dönemi sırasında, yedek birimler için %50’lik toleransla maksimum oranda beton üretimini gerçekleştirmek için yeterli sayıda vibratör kullanılacaktır. Vibratörleri kullanan bütün operatörler yaptıkları iş konusunda eğitilecektir.</w:t>
      </w:r>
    </w:p>
    <w:p w14:paraId="0C2B229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Vibratörler, sıkıştırılmamış betonun içine dikey olarak ve düzenli aralarla daldırılacaktır. Sıkıştırılmamış betonun, yeni sıkıştırılmış betonun üzerinde bir katman halinde olduğu yerlerde, vibratörün daha önceki katmanın içine yaklaşık 100 mm dikey olarak nüfuz etmesi sağlanacaktır. Vibratörler, beton kütlesi içinde hiç boşluk kalmayacak şekilde yavaşça çekilecektir. Dahili tip</w:t>
      </w:r>
      <w:r w:rsidR="00187311" w:rsidRPr="00C95EF9">
        <w:rPr>
          <w:kern w:val="32"/>
          <w:sz w:val="22"/>
          <w:szCs w:val="22"/>
          <w:lang w:eastAsia="en-US"/>
        </w:rPr>
        <w:t xml:space="preserve"> vibratörler betonun içine rast</w:t>
      </w:r>
      <w:r w:rsidRPr="00C95EF9">
        <w:rPr>
          <w:kern w:val="32"/>
          <w:sz w:val="22"/>
          <w:szCs w:val="22"/>
          <w:lang w:eastAsia="en-US"/>
        </w:rPr>
        <w:t>gele veya tesadüf bir şekilde yerleştirilmeyecek, aynı zamanda beton, imalatın bir kısmından bir başka kısmına vibratörler vasıtasıyla nakledilmeyecektir.</w:t>
      </w:r>
    </w:p>
    <w:p w14:paraId="6DDAA51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 xml:space="preserve">Daldırma tip vibratörler kullanılırken, donatının ve kalıplara bağlanan tesisat parçalarının yerlerinden oynamaması, daha önce </w:t>
      </w:r>
      <w:proofErr w:type="spellStart"/>
      <w:r w:rsidRPr="00C95EF9">
        <w:rPr>
          <w:kern w:val="32"/>
          <w:sz w:val="22"/>
          <w:szCs w:val="22"/>
          <w:lang w:eastAsia="en-US"/>
        </w:rPr>
        <w:t>pirizini</w:t>
      </w:r>
      <w:proofErr w:type="spellEnd"/>
      <w:r w:rsidRPr="00C95EF9">
        <w:rPr>
          <w:kern w:val="32"/>
          <w:sz w:val="22"/>
          <w:szCs w:val="22"/>
          <w:lang w:eastAsia="en-US"/>
        </w:rPr>
        <w:t xml:space="preserve"> almış betonda veya kalıpların iç yüzlerinde </w:t>
      </w:r>
      <w:proofErr w:type="gramStart"/>
      <w:r w:rsidRPr="00C95EF9">
        <w:rPr>
          <w:kern w:val="32"/>
          <w:sz w:val="22"/>
          <w:szCs w:val="22"/>
          <w:lang w:eastAsia="en-US"/>
        </w:rPr>
        <w:t>hiç bir</w:t>
      </w:r>
      <w:proofErr w:type="gramEnd"/>
      <w:r w:rsidRPr="00C95EF9">
        <w:rPr>
          <w:kern w:val="32"/>
          <w:sz w:val="22"/>
          <w:szCs w:val="22"/>
          <w:lang w:eastAsia="en-US"/>
        </w:rPr>
        <w:t xml:space="preserve"> hasarın olmaması için her türlü önlem alınacaktır. Donatının sık bir şekilde yerleştirildiği ve betonun sıkıştırılmasına </w:t>
      </w:r>
      <w:proofErr w:type="gramStart"/>
      <w:r w:rsidRPr="00C95EF9">
        <w:rPr>
          <w:kern w:val="32"/>
          <w:sz w:val="22"/>
          <w:szCs w:val="22"/>
          <w:lang w:eastAsia="en-US"/>
        </w:rPr>
        <w:t>mani</w:t>
      </w:r>
      <w:proofErr w:type="gramEnd"/>
      <w:r w:rsidRPr="00C95EF9">
        <w:rPr>
          <w:kern w:val="32"/>
          <w:sz w:val="22"/>
          <w:szCs w:val="22"/>
          <w:lang w:eastAsia="en-US"/>
        </w:rPr>
        <w:t xml:space="preserve"> olduğu alanlarda, küçük çaplı demir çubukların kullanılması gerekli olabilir. Yüklenici, imalatın her bir kısmı için uygun ebatlarda demir çubuklar temin edecektir. El aletleriyle kalıbı tokmaklamak vasıtasıyla betonun vibrasyona maruz bırakılmasına izin verilmeyecektir.</w:t>
      </w:r>
    </w:p>
    <w:p w14:paraId="77FD347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Derzlerdeki sızdırmazlık bantlarının yatay veya eğimli elemanlarına karşı beton dökülürken, söz konusu bantlar, yukarı kaldırılacak ve derzlerdeki sızdırmazlık bantlarının çerçevesindeki betonun tam olarak sıkışmasını temin etmek için, sızdırmazlık bandı serbest bırakılmadan önce bandın alt kısmından biraz daha yüksek bir seviyeye kadar beton dökülecek ve sıkıştırılacaktır.</w:t>
      </w:r>
    </w:p>
    <w:p w14:paraId="47D24E2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Vibrasyonun süresi, ayrışmaya (</w:t>
      </w:r>
      <w:proofErr w:type="spellStart"/>
      <w:r w:rsidRPr="00C95EF9">
        <w:rPr>
          <w:kern w:val="32"/>
          <w:sz w:val="22"/>
          <w:szCs w:val="22"/>
          <w:lang w:eastAsia="en-US"/>
        </w:rPr>
        <w:t>segragasyona</w:t>
      </w:r>
      <w:proofErr w:type="spellEnd"/>
      <w:r w:rsidRPr="00C95EF9">
        <w:rPr>
          <w:kern w:val="32"/>
          <w:sz w:val="22"/>
          <w:szCs w:val="22"/>
          <w:lang w:eastAsia="en-US"/>
        </w:rPr>
        <w:t>) meydan vermemek için, gerekli süre ile sınırlı olacaktır.</w:t>
      </w:r>
    </w:p>
    <w:p w14:paraId="6A0C624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Vibrasyon, yüzeyde su veya aşırı miktarda çimento şerbeti ortaya çıktıktan sonra devam etmeyecektir.</w:t>
      </w:r>
    </w:p>
    <w:p w14:paraId="7822A47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Beton sıkıştırılmadan önce ve nihai konumuna yerleştirildikten sonra örselenmeyecektir. Nihai konuma yerleştirilmeden önce, kısmen </w:t>
      </w:r>
      <w:proofErr w:type="spellStart"/>
      <w:r w:rsidRPr="00C95EF9">
        <w:rPr>
          <w:kern w:val="32"/>
          <w:sz w:val="22"/>
          <w:szCs w:val="22"/>
          <w:lang w:eastAsia="en-US"/>
        </w:rPr>
        <w:t>pirizini</w:t>
      </w:r>
      <w:proofErr w:type="spellEnd"/>
      <w:r w:rsidRPr="00C95EF9">
        <w:rPr>
          <w:kern w:val="32"/>
          <w:sz w:val="22"/>
          <w:szCs w:val="22"/>
          <w:lang w:eastAsia="en-US"/>
        </w:rPr>
        <w:t xml:space="preserve"> almış olan beton kullanılmayacak ve </w:t>
      </w:r>
      <w:r w:rsidR="00E43269" w:rsidRPr="00C95EF9">
        <w:rPr>
          <w:kern w:val="32"/>
          <w:sz w:val="22"/>
          <w:szCs w:val="22"/>
          <w:lang w:eastAsia="en-US"/>
        </w:rPr>
        <w:t>ş</w:t>
      </w:r>
      <w:r w:rsidRPr="00C95EF9">
        <w:rPr>
          <w:kern w:val="32"/>
          <w:sz w:val="22"/>
          <w:szCs w:val="22"/>
          <w:lang w:eastAsia="en-US"/>
        </w:rPr>
        <w:t>antiyeden çıkarılacaktır.</w:t>
      </w:r>
    </w:p>
    <w:p w14:paraId="640C5A4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69</w:t>
      </w:r>
      <w:r w:rsidRPr="00C95EF9">
        <w:rPr>
          <w:b/>
          <w:kern w:val="32"/>
          <w:sz w:val="22"/>
          <w:szCs w:val="22"/>
          <w:lang w:eastAsia="en-US"/>
        </w:rPr>
        <w:tab/>
        <w:t xml:space="preserve">İnşaat </w:t>
      </w:r>
      <w:r w:rsidR="00187311" w:rsidRPr="00C95EF9">
        <w:rPr>
          <w:b/>
          <w:kern w:val="32"/>
          <w:sz w:val="22"/>
          <w:szCs w:val="22"/>
          <w:lang w:eastAsia="en-US"/>
        </w:rPr>
        <w:t>d</w:t>
      </w:r>
      <w:r w:rsidRPr="00C95EF9">
        <w:rPr>
          <w:b/>
          <w:kern w:val="32"/>
          <w:sz w:val="22"/>
          <w:szCs w:val="22"/>
          <w:lang w:eastAsia="en-US"/>
        </w:rPr>
        <w:t>erzleri</w:t>
      </w:r>
    </w:p>
    <w:p w14:paraId="48F0F33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İnşaat </w:t>
      </w:r>
      <w:proofErr w:type="gramStart"/>
      <w:r w:rsidRPr="00C95EF9">
        <w:rPr>
          <w:kern w:val="32"/>
          <w:sz w:val="22"/>
          <w:szCs w:val="22"/>
          <w:lang w:eastAsia="en-US"/>
        </w:rPr>
        <w:t>derzleri,</w:t>
      </w:r>
      <w:proofErr w:type="gramEnd"/>
      <w:r w:rsidRPr="00C95EF9">
        <w:rPr>
          <w:kern w:val="32"/>
          <w:sz w:val="22"/>
          <w:szCs w:val="22"/>
          <w:lang w:eastAsia="en-US"/>
        </w:rPr>
        <w:t xml:space="preserve"> ya yatay ya da dikey düzlemlerde oluşturulacaktır. İnşaat derzlerinin tam konumu, eğer projelerde gösterilmemişse, beton dökme işlemi başlamadan önce İşveren ile anlaşmaya varılarak belirlenecektir. İnşaat derzleri genel olarak minimum kesme gerilmesinin olduğu düzlemler boyunca yapılacak ve ilave olarak, rötre ve sıcaklık etkilerini en aza indirmek için herhangi bir işlemde dökülen beton miktarının ebat ve şekil olarak sınırlandırılmasını sağlayacak şekilde konumlandırılacaktır. İnşaat derzlerine ait kalıp imalata dik olarak ve su sızdırmayan bir derz temin etmek için, önemli oranlarda sürekli kesme dişleri içerecektir.</w:t>
      </w:r>
    </w:p>
    <w:p w14:paraId="5EAE99F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Bütün inşaat derzlerinin dış kenarları, tam olarak düzgün bir beton yüzeyi temin etmek için kalıba bağlanmış, düzlenmiş ahşap kenar şeritleri vasıtasıyla oluşturulacaktır. </w:t>
      </w:r>
      <w:r w:rsidR="00E43269" w:rsidRPr="00C95EF9">
        <w:rPr>
          <w:kern w:val="32"/>
          <w:sz w:val="22"/>
          <w:szCs w:val="22"/>
          <w:lang w:eastAsia="en-US"/>
        </w:rPr>
        <w:t>D</w:t>
      </w:r>
      <w:r w:rsidRPr="00C95EF9">
        <w:rPr>
          <w:kern w:val="32"/>
          <w:sz w:val="22"/>
          <w:szCs w:val="22"/>
          <w:lang w:eastAsia="en-US"/>
        </w:rPr>
        <w:t>urdurma uçları sıkı bir şekilde bağlanacak, çimento şerbetini sızdırmaması sağlanacak, donatı diğer tesisat parçalarına sıkı bir şekilde tutturulacaktır. İnşaat derzlerinin konumu, sayısı ve tasarımı ile ilgili Yüklenicinin önerileri, işin başlamasından önce İşverenin onayına sunulacaktır.</w:t>
      </w:r>
    </w:p>
    <w:p w14:paraId="6B5623B3"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70</w:t>
      </w:r>
      <w:r w:rsidRPr="00C95EF9">
        <w:rPr>
          <w:b/>
          <w:kern w:val="32"/>
          <w:sz w:val="22"/>
          <w:szCs w:val="22"/>
          <w:lang w:eastAsia="en-US"/>
        </w:rPr>
        <w:tab/>
        <w:t xml:space="preserve">Daha </w:t>
      </w:r>
      <w:r w:rsidR="00187311" w:rsidRPr="00C95EF9">
        <w:rPr>
          <w:b/>
          <w:kern w:val="32"/>
          <w:sz w:val="22"/>
          <w:szCs w:val="22"/>
          <w:lang w:eastAsia="en-US"/>
        </w:rPr>
        <w:t>ö</w:t>
      </w:r>
      <w:r w:rsidRPr="00C95EF9">
        <w:rPr>
          <w:b/>
          <w:kern w:val="32"/>
          <w:sz w:val="22"/>
          <w:szCs w:val="22"/>
          <w:lang w:eastAsia="en-US"/>
        </w:rPr>
        <w:t xml:space="preserve">nce </w:t>
      </w:r>
      <w:r w:rsidR="00187311" w:rsidRPr="00C95EF9">
        <w:rPr>
          <w:b/>
          <w:kern w:val="32"/>
          <w:sz w:val="22"/>
          <w:szCs w:val="22"/>
          <w:lang w:eastAsia="en-US"/>
        </w:rPr>
        <w:t>y</w:t>
      </w:r>
      <w:r w:rsidRPr="00C95EF9">
        <w:rPr>
          <w:b/>
          <w:kern w:val="32"/>
          <w:sz w:val="22"/>
          <w:szCs w:val="22"/>
          <w:lang w:eastAsia="en-US"/>
        </w:rPr>
        <w:t xml:space="preserve">apılan </w:t>
      </w:r>
      <w:r w:rsidR="00187311" w:rsidRPr="00C95EF9">
        <w:rPr>
          <w:b/>
          <w:kern w:val="32"/>
          <w:sz w:val="22"/>
          <w:szCs w:val="22"/>
          <w:lang w:eastAsia="en-US"/>
        </w:rPr>
        <w:t>i</w:t>
      </w:r>
      <w:r w:rsidRPr="00C95EF9">
        <w:rPr>
          <w:b/>
          <w:kern w:val="32"/>
          <w:sz w:val="22"/>
          <w:szCs w:val="22"/>
          <w:lang w:eastAsia="en-US"/>
        </w:rPr>
        <w:t xml:space="preserve">malatın </w:t>
      </w:r>
      <w:r w:rsidR="00187311" w:rsidRPr="00C95EF9">
        <w:rPr>
          <w:b/>
          <w:kern w:val="32"/>
          <w:sz w:val="22"/>
          <w:szCs w:val="22"/>
          <w:lang w:eastAsia="en-US"/>
        </w:rPr>
        <w:t>ü</w:t>
      </w:r>
      <w:r w:rsidRPr="00C95EF9">
        <w:rPr>
          <w:b/>
          <w:kern w:val="32"/>
          <w:sz w:val="22"/>
          <w:szCs w:val="22"/>
          <w:lang w:eastAsia="en-US"/>
        </w:rPr>
        <w:t xml:space="preserve">zerine </w:t>
      </w:r>
      <w:r w:rsidR="00187311" w:rsidRPr="00C95EF9">
        <w:rPr>
          <w:b/>
          <w:kern w:val="32"/>
          <w:sz w:val="22"/>
          <w:szCs w:val="22"/>
          <w:lang w:eastAsia="en-US"/>
        </w:rPr>
        <w:t>b</w:t>
      </w:r>
      <w:r w:rsidRPr="00C95EF9">
        <w:rPr>
          <w:b/>
          <w:kern w:val="32"/>
          <w:sz w:val="22"/>
          <w:szCs w:val="22"/>
          <w:lang w:eastAsia="en-US"/>
        </w:rPr>
        <w:t xml:space="preserve">eton </w:t>
      </w:r>
      <w:r w:rsidR="00187311" w:rsidRPr="00C95EF9">
        <w:rPr>
          <w:b/>
          <w:kern w:val="32"/>
          <w:sz w:val="22"/>
          <w:szCs w:val="22"/>
          <w:lang w:eastAsia="en-US"/>
        </w:rPr>
        <w:t>d</w:t>
      </w:r>
      <w:r w:rsidRPr="00C95EF9">
        <w:rPr>
          <w:b/>
          <w:kern w:val="32"/>
          <w:sz w:val="22"/>
          <w:szCs w:val="22"/>
          <w:lang w:eastAsia="en-US"/>
        </w:rPr>
        <w:t>ökme</w:t>
      </w:r>
    </w:p>
    <w:p w14:paraId="62A46AF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Betonun, daha önce yapılan imalatın karşısına veya üzerine döküleceği yerlerde, agrega yüzeylerini dışarıda bırakmak ve betonun üzerindeki bütün çimento kaymak tabakasını kaldırmak için eski betonun yüzeyi tel fırça ile </w:t>
      </w:r>
      <w:proofErr w:type="spellStart"/>
      <w:r w:rsidRPr="00C95EF9">
        <w:rPr>
          <w:kern w:val="32"/>
          <w:sz w:val="22"/>
          <w:szCs w:val="22"/>
          <w:lang w:eastAsia="en-US"/>
        </w:rPr>
        <w:t>tamamiyle</w:t>
      </w:r>
      <w:proofErr w:type="spellEnd"/>
      <w:r w:rsidRPr="00C95EF9">
        <w:rPr>
          <w:kern w:val="32"/>
          <w:sz w:val="22"/>
          <w:szCs w:val="22"/>
          <w:lang w:eastAsia="en-US"/>
        </w:rPr>
        <w:t xml:space="preserve"> fırçalanacak, </w:t>
      </w:r>
      <w:proofErr w:type="gramStart"/>
      <w:r w:rsidRPr="00C95EF9">
        <w:rPr>
          <w:kern w:val="32"/>
          <w:sz w:val="22"/>
          <w:szCs w:val="22"/>
          <w:lang w:eastAsia="en-US"/>
        </w:rPr>
        <w:t>çentiklenerek,  basınçlı</w:t>
      </w:r>
      <w:proofErr w:type="gramEnd"/>
      <w:r w:rsidRPr="00C95EF9">
        <w:rPr>
          <w:kern w:val="32"/>
          <w:sz w:val="22"/>
          <w:szCs w:val="22"/>
          <w:lang w:eastAsia="en-US"/>
        </w:rPr>
        <w:t xml:space="preserve"> su ve hava ile temizlenecektir.</w:t>
      </w:r>
    </w:p>
    <w:p w14:paraId="58A9212F"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Yeni betonun, eskisinin karşısında tam olarak sıkıştırılması ve tokmaklanmasını temin etmek için özel dikkat gösterilecektir. Belirli durumlarda, kullanımdaki betonun sınıfına, birbirini takip eden beton dökme işlemleri arasında geçen zamana ve beton dökme işlemine tekrar başlama sırasındaki hava şartlarına bağlı olarak, İşveren, yıkama, kuru birleşim tekniklerinin kullanımı, tel fırça ile fırçalama </w:t>
      </w:r>
      <w:proofErr w:type="spellStart"/>
      <w:r w:rsidRPr="00C95EF9">
        <w:rPr>
          <w:kern w:val="32"/>
          <w:sz w:val="22"/>
          <w:szCs w:val="22"/>
          <w:lang w:eastAsia="en-US"/>
        </w:rPr>
        <w:t>v.b</w:t>
      </w:r>
      <w:proofErr w:type="spellEnd"/>
      <w:r w:rsidRPr="00C95EF9">
        <w:rPr>
          <w:kern w:val="32"/>
          <w:sz w:val="22"/>
          <w:szCs w:val="22"/>
          <w:lang w:eastAsia="en-US"/>
        </w:rPr>
        <w:t>. dahil olmak üzere, eski betonun yüzeyinin değişik şekilde işlenmesini isteyebilir.</w:t>
      </w:r>
    </w:p>
    <w:p w14:paraId="416279E5" w14:textId="77777777" w:rsidR="00A91B6A" w:rsidRDefault="00A91B6A" w:rsidP="00A91B6A">
      <w:pPr>
        <w:keepLines/>
        <w:widowControl w:val="0"/>
        <w:spacing w:before="120" w:after="120" w:line="300" w:lineRule="auto"/>
        <w:jc w:val="both"/>
        <w:outlineLvl w:val="0"/>
        <w:rPr>
          <w:kern w:val="32"/>
          <w:sz w:val="22"/>
          <w:szCs w:val="22"/>
          <w:lang w:eastAsia="en-US"/>
        </w:rPr>
      </w:pPr>
    </w:p>
    <w:p w14:paraId="4C3004F7" w14:textId="77777777" w:rsidR="00A91B6A" w:rsidRDefault="00A91B6A" w:rsidP="00A91B6A">
      <w:pPr>
        <w:keepLines/>
        <w:widowControl w:val="0"/>
        <w:spacing w:before="120" w:after="120" w:line="300" w:lineRule="auto"/>
        <w:jc w:val="both"/>
        <w:outlineLvl w:val="0"/>
        <w:rPr>
          <w:kern w:val="32"/>
          <w:sz w:val="22"/>
          <w:szCs w:val="22"/>
          <w:lang w:eastAsia="en-US"/>
        </w:rPr>
      </w:pPr>
    </w:p>
    <w:p w14:paraId="25810B05"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6B6AE78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 xml:space="preserve">Madde </w:t>
      </w:r>
      <w:r w:rsidR="00DD5F66" w:rsidRPr="00C95EF9">
        <w:rPr>
          <w:b/>
          <w:kern w:val="32"/>
          <w:sz w:val="22"/>
          <w:szCs w:val="22"/>
          <w:lang w:eastAsia="en-US"/>
        </w:rPr>
        <w:t>71</w:t>
      </w:r>
      <w:r w:rsidRPr="00C95EF9">
        <w:rPr>
          <w:b/>
          <w:kern w:val="32"/>
          <w:sz w:val="22"/>
          <w:szCs w:val="22"/>
          <w:lang w:eastAsia="en-US"/>
        </w:rPr>
        <w:tab/>
        <w:t xml:space="preserve">Betonun </w:t>
      </w:r>
      <w:r w:rsidR="00187311" w:rsidRPr="00C95EF9">
        <w:rPr>
          <w:b/>
          <w:kern w:val="32"/>
          <w:sz w:val="22"/>
          <w:szCs w:val="22"/>
          <w:lang w:eastAsia="en-US"/>
        </w:rPr>
        <w:t>k</w:t>
      </w:r>
      <w:r w:rsidRPr="00C95EF9">
        <w:rPr>
          <w:b/>
          <w:kern w:val="32"/>
          <w:sz w:val="22"/>
          <w:szCs w:val="22"/>
          <w:lang w:eastAsia="en-US"/>
        </w:rPr>
        <w:t xml:space="preserve">orunması ve </w:t>
      </w:r>
      <w:r w:rsidR="00187311" w:rsidRPr="00C95EF9">
        <w:rPr>
          <w:b/>
          <w:kern w:val="32"/>
          <w:sz w:val="22"/>
          <w:szCs w:val="22"/>
          <w:lang w:eastAsia="en-US"/>
        </w:rPr>
        <w:t>k</w:t>
      </w:r>
      <w:r w:rsidRPr="00C95EF9">
        <w:rPr>
          <w:b/>
          <w:kern w:val="32"/>
          <w:sz w:val="22"/>
          <w:szCs w:val="22"/>
          <w:lang w:eastAsia="en-US"/>
        </w:rPr>
        <w:t xml:space="preserve">ür </w:t>
      </w:r>
      <w:r w:rsidR="00187311" w:rsidRPr="00C95EF9">
        <w:rPr>
          <w:b/>
          <w:kern w:val="32"/>
          <w:sz w:val="22"/>
          <w:szCs w:val="22"/>
          <w:lang w:eastAsia="en-US"/>
        </w:rPr>
        <w:t>y</w:t>
      </w:r>
      <w:r w:rsidRPr="00C95EF9">
        <w:rPr>
          <w:b/>
          <w:kern w:val="32"/>
          <w:sz w:val="22"/>
          <w:szCs w:val="22"/>
          <w:lang w:eastAsia="en-US"/>
        </w:rPr>
        <w:t>apılması</w:t>
      </w:r>
    </w:p>
    <w:p w14:paraId="7F4135F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iklim şartlarının yaptığı hasardan (doğrudan gün ışığı, yağmur, kar veya don), akan sudan veya kür yapma sırasında meydana gelebilecek mekanik hasardan korunacaktır. Taze dökülmüş betonun kür yapılması ve korunması için kullanılacak bütün yöntemler, daha önceden İşverenin onayına tabi olacaktır.</w:t>
      </w:r>
    </w:p>
    <w:p w14:paraId="03C0B57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Maksimum ve minimum çevre sıcaklıkları ve nem Yüklenici tarafından her gün ölçülüp, kaydedilecektir. Kayıtlar, </w:t>
      </w:r>
      <w:proofErr w:type="spellStart"/>
      <w:r w:rsidRPr="00C95EF9">
        <w:rPr>
          <w:kern w:val="32"/>
          <w:sz w:val="22"/>
          <w:szCs w:val="22"/>
          <w:lang w:eastAsia="en-US"/>
        </w:rPr>
        <w:t>İşveren’in</w:t>
      </w:r>
      <w:proofErr w:type="spellEnd"/>
      <w:r w:rsidRPr="00C95EF9">
        <w:rPr>
          <w:kern w:val="32"/>
          <w:sz w:val="22"/>
          <w:szCs w:val="22"/>
          <w:lang w:eastAsia="en-US"/>
        </w:rPr>
        <w:t xml:space="preserve"> kontrolü için hazır bulundurulacaktır.</w:t>
      </w:r>
    </w:p>
    <w:p w14:paraId="12FED45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Açıkta kalan bütün yüzeyler, yüzey perdahı ilerledikçe, ıslak bir kanaviçe örtü ile ve bunu takiben de gün ışığını yansıtan bir polietilen örtü ile kaplanacaktır. Bunlar, kenarları boyunca emniyetli bir şekilde bağlanacaklar ve perdahlanmış beton yüzeyi hasara uğratmayacak şekilde tutturulacaktır. Uygulanabilir olduğunca çabuk bir şekilde, alttan </w:t>
      </w:r>
      <w:proofErr w:type="gramStart"/>
      <w:r w:rsidRPr="00C95EF9">
        <w:rPr>
          <w:kern w:val="32"/>
          <w:sz w:val="22"/>
          <w:szCs w:val="22"/>
          <w:lang w:eastAsia="en-US"/>
        </w:rPr>
        <w:t>rüzgarın</w:t>
      </w:r>
      <w:proofErr w:type="gramEnd"/>
      <w:r w:rsidRPr="00C95EF9">
        <w:rPr>
          <w:kern w:val="32"/>
          <w:sz w:val="22"/>
          <w:szCs w:val="22"/>
          <w:lang w:eastAsia="en-US"/>
        </w:rPr>
        <w:t xml:space="preserve"> esmesini önlemek için, kanaviçe ve polietilen örtünün üzerine, emniyetli bir şekilde ağırlık konacak veya aşağıya bağlanacaktır. Kanaviçe örtü, her zaman nemli bir durumda muhafaza edilip, altı (6) saati geçmeyen aralarla kontrol edilecektir. Betonun açıkta kalan yüzeyleri 10 günden az olmayan bir süre için veya İşverenin onayladığı gibi nemli tutulacaktır.</w:t>
      </w:r>
    </w:p>
    <w:p w14:paraId="5524472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Betonun korunması ve kür yapılması ile ilgili alternatif yöntemler İşveren tarafından onaylanabilir. Herhangi bir durumda, daha fazla beton veya şap harçları döküp, </w:t>
      </w:r>
      <w:proofErr w:type="gramStart"/>
      <w:r w:rsidRPr="00C95EF9">
        <w:rPr>
          <w:kern w:val="32"/>
          <w:sz w:val="22"/>
          <w:szCs w:val="22"/>
          <w:lang w:eastAsia="en-US"/>
        </w:rPr>
        <w:t>tatminkar</w:t>
      </w:r>
      <w:proofErr w:type="gramEnd"/>
      <w:r w:rsidRPr="00C95EF9">
        <w:rPr>
          <w:kern w:val="32"/>
          <w:sz w:val="22"/>
          <w:szCs w:val="22"/>
          <w:lang w:eastAsia="en-US"/>
        </w:rPr>
        <w:t xml:space="preserve"> bir birleşim temin etmek için, açıkta kalan yüzeylerde veya beton üzerindeki çimento şerbetinin kaldırılacağı ve agregaların açıkta kalacağı yerlerde, likit (sıvı) kür yapma membranları kullanılmayacaktır. Sıvı kür yapma membranları, harç, reçine harcı veya derz sızdırmazlık dolgusunun uygulanacağı yerlerde, kullanılmayacaktır.</w:t>
      </w:r>
    </w:p>
    <w:p w14:paraId="6BCB46B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Dökülen bir betona tam koruma sağlamak için yeterli yöntemler, beton dökme işleminin başlamasından önce imalat yerinde hazır bulundurulacaktır.</w:t>
      </w:r>
    </w:p>
    <w:p w14:paraId="7064AB4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Çok sıcak hava koşullarında, Yükleniciden, beton kalıplara su püskürterek soğutulması istenebilir. Yüklenici, diğer önlemlerin yanında, talimat verilen yerlerde, istenenleri yerine getirecektir. Herhangi bir beton dökme işlemi başlamadan önce, bütün malzemeler, </w:t>
      </w:r>
      <w:r w:rsidR="00E43269" w:rsidRPr="00C95EF9">
        <w:rPr>
          <w:kern w:val="32"/>
          <w:sz w:val="22"/>
          <w:szCs w:val="22"/>
          <w:lang w:eastAsia="en-US"/>
        </w:rPr>
        <w:t>bol su ve su püskürtme ekipmanı</w:t>
      </w:r>
      <w:r w:rsidRPr="00C95EF9">
        <w:rPr>
          <w:kern w:val="32"/>
          <w:sz w:val="22"/>
          <w:szCs w:val="22"/>
          <w:lang w:eastAsia="en-US"/>
        </w:rPr>
        <w:t xml:space="preserve"> sahada hazır bulundurulacaktır.</w:t>
      </w:r>
    </w:p>
    <w:p w14:paraId="610AAF4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72</w:t>
      </w:r>
      <w:r w:rsidRPr="00C95EF9">
        <w:rPr>
          <w:b/>
          <w:kern w:val="32"/>
          <w:sz w:val="22"/>
          <w:szCs w:val="22"/>
          <w:lang w:eastAsia="en-US"/>
        </w:rPr>
        <w:tab/>
        <w:t xml:space="preserve">Beton </w:t>
      </w:r>
      <w:r w:rsidR="00187311" w:rsidRPr="00C95EF9">
        <w:rPr>
          <w:b/>
          <w:kern w:val="32"/>
          <w:sz w:val="22"/>
          <w:szCs w:val="22"/>
          <w:lang w:eastAsia="en-US"/>
        </w:rPr>
        <w:t>d</w:t>
      </w:r>
      <w:r w:rsidRPr="00C95EF9">
        <w:rPr>
          <w:b/>
          <w:kern w:val="32"/>
          <w:sz w:val="22"/>
          <w:szCs w:val="22"/>
          <w:lang w:eastAsia="en-US"/>
        </w:rPr>
        <w:t xml:space="preserve">ökme </w:t>
      </w:r>
      <w:r w:rsidR="00187311" w:rsidRPr="00C95EF9">
        <w:rPr>
          <w:b/>
          <w:kern w:val="32"/>
          <w:sz w:val="22"/>
          <w:szCs w:val="22"/>
          <w:lang w:eastAsia="en-US"/>
        </w:rPr>
        <w:t>i</w:t>
      </w:r>
      <w:r w:rsidRPr="00C95EF9">
        <w:rPr>
          <w:b/>
          <w:kern w:val="32"/>
          <w:sz w:val="22"/>
          <w:szCs w:val="22"/>
          <w:lang w:eastAsia="en-US"/>
        </w:rPr>
        <w:t xml:space="preserve">şleminin </w:t>
      </w:r>
      <w:r w:rsidR="00187311" w:rsidRPr="00C95EF9">
        <w:rPr>
          <w:b/>
          <w:kern w:val="32"/>
          <w:sz w:val="22"/>
          <w:szCs w:val="22"/>
          <w:lang w:eastAsia="en-US"/>
        </w:rPr>
        <w:t>k</w:t>
      </w:r>
      <w:r w:rsidRPr="00C95EF9">
        <w:rPr>
          <w:b/>
          <w:kern w:val="32"/>
          <w:sz w:val="22"/>
          <w:szCs w:val="22"/>
          <w:lang w:eastAsia="en-US"/>
        </w:rPr>
        <w:t>aydedilmesi</w:t>
      </w:r>
    </w:p>
    <w:p w14:paraId="71F25E4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imalatların her bir kısmında, betonun döküldüğü zaman ve tarihi gösteren imalatların tam bir kaydını şantiyede muhafaza edecektir. Kayıt, İşverenin kontrolü için her zaman hazır bulundurulacaktır.</w:t>
      </w:r>
    </w:p>
    <w:p w14:paraId="7A189C51"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73</w:t>
      </w:r>
      <w:r w:rsidRPr="00C95EF9">
        <w:rPr>
          <w:b/>
          <w:kern w:val="32"/>
          <w:sz w:val="22"/>
          <w:szCs w:val="22"/>
          <w:lang w:eastAsia="en-US"/>
        </w:rPr>
        <w:tab/>
        <w:t xml:space="preserve">Hatalı </w:t>
      </w:r>
      <w:r w:rsidR="00187311" w:rsidRPr="00C95EF9">
        <w:rPr>
          <w:b/>
          <w:kern w:val="32"/>
          <w:sz w:val="22"/>
          <w:szCs w:val="22"/>
          <w:lang w:eastAsia="en-US"/>
        </w:rPr>
        <w:t>i</w:t>
      </w:r>
      <w:r w:rsidRPr="00C95EF9">
        <w:rPr>
          <w:b/>
          <w:kern w:val="32"/>
          <w:sz w:val="22"/>
          <w:szCs w:val="22"/>
          <w:lang w:eastAsia="en-US"/>
        </w:rPr>
        <w:t>malat</w:t>
      </w:r>
    </w:p>
    <w:p w14:paraId="1D31C27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İmalatın, kötü yüzeyli veya ikinci sınıf herhangi bir kısmı, </w:t>
      </w:r>
      <w:proofErr w:type="spellStart"/>
      <w:r w:rsidRPr="00C95EF9">
        <w:rPr>
          <w:kern w:val="32"/>
          <w:sz w:val="22"/>
          <w:szCs w:val="22"/>
          <w:lang w:eastAsia="en-US"/>
        </w:rPr>
        <w:t>İşveren’in</w:t>
      </w:r>
      <w:proofErr w:type="spellEnd"/>
      <w:r w:rsidRPr="00C95EF9">
        <w:rPr>
          <w:kern w:val="32"/>
          <w:sz w:val="22"/>
          <w:szCs w:val="22"/>
          <w:lang w:eastAsia="en-US"/>
        </w:rPr>
        <w:t xml:space="preserve"> yazılı talimatı doğrultusunda derhal kırılıp atılacak ve herhangi bir fazladan ödeme talep etmeden, onaylanmış bir şekilde tekrar inşa edilecektir. Kusurlu imalatın sıvanmasına izin verilmeyecektir. Her türlü sızma veya çatlak, sentetik reçine enjeksiyonu ile veya İşveren tarafından onaylanan başka bir uygun yöntemle tıkanarak, sızdırmaz hale getirilecektir.</w:t>
      </w:r>
    </w:p>
    <w:p w14:paraId="18FD3C0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Nihai imalattaki beton yüzeyler, Sözleşmede tarif edilen özelliklerden kolaylıkla gözlemlenebilecek derecede farklılık göstermeyecek, </w:t>
      </w:r>
      <w:proofErr w:type="gramStart"/>
      <w:r w:rsidRPr="00C95EF9">
        <w:rPr>
          <w:kern w:val="32"/>
          <w:sz w:val="22"/>
          <w:szCs w:val="22"/>
          <w:lang w:eastAsia="en-US"/>
        </w:rPr>
        <w:t>hiç bir</w:t>
      </w:r>
      <w:proofErr w:type="gramEnd"/>
      <w:r w:rsidRPr="00C95EF9">
        <w:rPr>
          <w:kern w:val="32"/>
          <w:sz w:val="22"/>
          <w:szCs w:val="22"/>
          <w:lang w:eastAsia="en-US"/>
        </w:rPr>
        <w:t xml:space="preserve"> ani düzensizliğe sahip</w:t>
      </w:r>
      <w:r w:rsidR="00E43269" w:rsidRPr="00C95EF9">
        <w:rPr>
          <w:kern w:val="32"/>
          <w:sz w:val="22"/>
          <w:szCs w:val="22"/>
          <w:lang w:eastAsia="en-US"/>
        </w:rPr>
        <w:t xml:space="preserve"> olmayacak</w:t>
      </w:r>
      <w:r w:rsidRPr="00C95EF9">
        <w:rPr>
          <w:kern w:val="32"/>
          <w:sz w:val="22"/>
          <w:szCs w:val="22"/>
          <w:lang w:eastAsia="en-US"/>
        </w:rPr>
        <w:t xml:space="preserve"> ve donatıya istenen pas payını sağlamaya ve muhafaza etmeye tabi olup, diğer farklılıklar aşağıdaki izin verilen miktarlardan daha fazla olmayacaktır:</w:t>
      </w:r>
    </w:p>
    <w:p w14:paraId="45F38266" w14:textId="77777777" w:rsidR="00990A3C" w:rsidRPr="00C95EF9" w:rsidRDefault="00990A3C" w:rsidP="00A91B6A">
      <w:pPr>
        <w:keepLines/>
        <w:widowControl w:val="0"/>
        <w:spacing w:before="320" w:after="240"/>
        <w:jc w:val="both"/>
        <w:outlineLvl w:val="0"/>
        <w:rPr>
          <w:b/>
          <w:kern w:val="32"/>
          <w:sz w:val="22"/>
          <w:szCs w:val="22"/>
          <w:u w:val="single"/>
          <w:lang w:eastAsia="en-US"/>
        </w:rPr>
      </w:pPr>
      <w:r w:rsidRPr="00C95EF9">
        <w:rPr>
          <w:b/>
          <w:kern w:val="32"/>
          <w:sz w:val="22"/>
          <w:szCs w:val="22"/>
          <w:u w:val="single"/>
          <w:lang w:eastAsia="en-US"/>
        </w:rPr>
        <w:lastRenderedPageBreak/>
        <w:t>Perdah Tipi</w:t>
      </w:r>
      <w:r w:rsidRPr="00C95EF9">
        <w:rPr>
          <w:b/>
          <w:kern w:val="32"/>
          <w:sz w:val="22"/>
          <w:szCs w:val="22"/>
          <w:u w:val="single"/>
          <w:lang w:eastAsia="en-US"/>
        </w:rPr>
        <w:tab/>
      </w:r>
      <w:r w:rsidR="00A4792C" w:rsidRPr="00C95EF9">
        <w:rPr>
          <w:b/>
          <w:kern w:val="32"/>
          <w:sz w:val="22"/>
          <w:szCs w:val="22"/>
          <w:lang w:eastAsia="en-US"/>
        </w:rPr>
        <w:tab/>
      </w:r>
      <w:r w:rsidR="00A4792C" w:rsidRPr="00C95EF9">
        <w:rPr>
          <w:b/>
          <w:kern w:val="32"/>
          <w:sz w:val="22"/>
          <w:szCs w:val="22"/>
          <w:lang w:eastAsia="en-US"/>
        </w:rPr>
        <w:tab/>
      </w:r>
      <w:r w:rsidRPr="00C95EF9">
        <w:rPr>
          <w:b/>
          <w:kern w:val="32"/>
          <w:sz w:val="22"/>
          <w:szCs w:val="22"/>
          <w:u w:val="single"/>
          <w:lang w:eastAsia="en-US"/>
        </w:rPr>
        <w:t>Çizgi, seviye, dikey, enine kesit boyutu veya uzunluk olarak farklılık (mm)</w:t>
      </w:r>
    </w:p>
    <w:p w14:paraId="29DE57F3" w14:textId="77777777" w:rsidR="00990A3C" w:rsidRPr="00C95EF9" w:rsidRDefault="00990A3C" w:rsidP="00A91B6A">
      <w:pPr>
        <w:keepLines/>
        <w:widowControl w:val="0"/>
        <w:spacing w:before="320" w:after="240"/>
        <w:jc w:val="both"/>
        <w:outlineLvl w:val="0"/>
        <w:rPr>
          <w:kern w:val="32"/>
          <w:sz w:val="22"/>
          <w:szCs w:val="22"/>
          <w:lang w:eastAsia="en-US"/>
        </w:rPr>
      </w:pPr>
      <w:r w:rsidRPr="00C95EF9">
        <w:rPr>
          <w:kern w:val="32"/>
          <w:sz w:val="22"/>
          <w:szCs w:val="22"/>
          <w:lang w:eastAsia="en-US"/>
        </w:rPr>
        <w:t xml:space="preserve">Şaplı veya Kaba </w:t>
      </w:r>
      <w:r w:rsidRPr="00C95EF9">
        <w:rPr>
          <w:kern w:val="32"/>
          <w:sz w:val="22"/>
          <w:szCs w:val="22"/>
          <w:lang w:eastAsia="en-US"/>
        </w:rPr>
        <w:tab/>
      </w:r>
      <w:r w:rsidR="00A4792C" w:rsidRPr="00C95EF9">
        <w:rPr>
          <w:kern w:val="32"/>
          <w:sz w:val="22"/>
          <w:szCs w:val="22"/>
          <w:lang w:eastAsia="en-US"/>
        </w:rPr>
        <w:tab/>
      </w:r>
      <w:r w:rsidR="00A4792C" w:rsidRPr="00C95EF9">
        <w:rPr>
          <w:kern w:val="32"/>
          <w:sz w:val="22"/>
          <w:szCs w:val="22"/>
          <w:lang w:eastAsia="en-US"/>
        </w:rPr>
        <w:tab/>
      </w:r>
      <w:r w:rsidR="00A4792C" w:rsidRPr="00C95EF9">
        <w:rPr>
          <w:kern w:val="32"/>
          <w:sz w:val="22"/>
          <w:szCs w:val="22"/>
          <w:lang w:eastAsia="en-US"/>
        </w:rPr>
        <w:tab/>
      </w:r>
      <w:r w:rsidR="00A4792C" w:rsidRPr="00C95EF9">
        <w:rPr>
          <w:kern w:val="32"/>
          <w:sz w:val="22"/>
          <w:szCs w:val="22"/>
          <w:lang w:eastAsia="en-US"/>
        </w:rPr>
        <w:tab/>
      </w:r>
      <w:r w:rsidR="00A4792C" w:rsidRPr="00C95EF9">
        <w:rPr>
          <w:kern w:val="32"/>
          <w:sz w:val="22"/>
          <w:szCs w:val="22"/>
          <w:lang w:eastAsia="en-US"/>
        </w:rPr>
        <w:tab/>
      </w:r>
      <w:r w:rsidRPr="00C95EF9">
        <w:rPr>
          <w:kern w:val="32"/>
          <w:sz w:val="22"/>
          <w:szCs w:val="22"/>
          <w:lang w:eastAsia="en-US"/>
        </w:rPr>
        <w:t>10</w:t>
      </w:r>
    </w:p>
    <w:p w14:paraId="51E0D766" w14:textId="77777777" w:rsidR="00990A3C" w:rsidRPr="00C95EF9" w:rsidRDefault="00990A3C" w:rsidP="00A91B6A">
      <w:pPr>
        <w:keepLines/>
        <w:widowControl w:val="0"/>
        <w:spacing w:before="320" w:after="240"/>
        <w:jc w:val="both"/>
        <w:outlineLvl w:val="0"/>
        <w:rPr>
          <w:kern w:val="32"/>
          <w:sz w:val="22"/>
          <w:szCs w:val="22"/>
          <w:lang w:eastAsia="en-US"/>
        </w:rPr>
      </w:pPr>
      <w:r w:rsidRPr="00C95EF9">
        <w:rPr>
          <w:kern w:val="32"/>
          <w:sz w:val="22"/>
          <w:szCs w:val="22"/>
          <w:lang w:eastAsia="en-US"/>
        </w:rPr>
        <w:t>Herhangi diğer</w:t>
      </w:r>
      <w:r w:rsidRPr="00C95EF9">
        <w:rPr>
          <w:kern w:val="32"/>
          <w:sz w:val="22"/>
          <w:szCs w:val="22"/>
          <w:lang w:eastAsia="en-US"/>
        </w:rPr>
        <w:tab/>
      </w:r>
      <w:r w:rsidR="00A4792C" w:rsidRPr="00C95EF9">
        <w:rPr>
          <w:kern w:val="32"/>
          <w:sz w:val="22"/>
          <w:szCs w:val="22"/>
          <w:lang w:eastAsia="en-US"/>
        </w:rPr>
        <w:tab/>
      </w:r>
      <w:r w:rsidR="00A4792C" w:rsidRPr="00C95EF9">
        <w:rPr>
          <w:kern w:val="32"/>
          <w:sz w:val="22"/>
          <w:szCs w:val="22"/>
          <w:lang w:eastAsia="en-US"/>
        </w:rPr>
        <w:tab/>
      </w:r>
      <w:r w:rsidR="00A4792C" w:rsidRPr="00C95EF9">
        <w:rPr>
          <w:kern w:val="32"/>
          <w:sz w:val="22"/>
          <w:szCs w:val="22"/>
          <w:lang w:eastAsia="en-US"/>
        </w:rPr>
        <w:tab/>
      </w:r>
      <w:r w:rsidR="00A4792C" w:rsidRPr="00C95EF9">
        <w:rPr>
          <w:kern w:val="32"/>
          <w:sz w:val="22"/>
          <w:szCs w:val="22"/>
          <w:lang w:eastAsia="en-US"/>
        </w:rPr>
        <w:tab/>
      </w:r>
      <w:r w:rsidR="00A4792C" w:rsidRPr="00C95EF9">
        <w:rPr>
          <w:kern w:val="32"/>
          <w:sz w:val="22"/>
          <w:szCs w:val="22"/>
          <w:lang w:eastAsia="en-US"/>
        </w:rPr>
        <w:tab/>
      </w:r>
      <w:r w:rsidRPr="00C95EF9">
        <w:rPr>
          <w:kern w:val="32"/>
          <w:sz w:val="22"/>
          <w:szCs w:val="22"/>
          <w:lang w:eastAsia="en-US"/>
        </w:rPr>
        <w:t>5</w:t>
      </w:r>
    </w:p>
    <w:p w14:paraId="39B440E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74</w:t>
      </w:r>
      <w:r w:rsidRPr="00C95EF9">
        <w:rPr>
          <w:b/>
          <w:kern w:val="32"/>
          <w:sz w:val="22"/>
          <w:szCs w:val="22"/>
          <w:lang w:eastAsia="en-US"/>
        </w:rPr>
        <w:tab/>
        <w:t xml:space="preserve">Grobeton (Alt </w:t>
      </w:r>
      <w:r w:rsidR="00187311" w:rsidRPr="00C95EF9">
        <w:rPr>
          <w:b/>
          <w:kern w:val="32"/>
          <w:sz w:val="22"/>
          <w:szCs w:val="22"/>
          <w:lang w:eastAsia="en-US"/>
        </w:rPr>
        <w:t>t</w:t>
      </w:r>
      <w:r w:rsidRPr="00C95EF9">
        <w:rPr>
          <w:b/>
          <w:kern w:val="32"/>
          <w:sz w:val="22"/>
          <w:szCs w:val="22"/>
          <w:lang w:eastAsia="en-US"/>
        </w:rPr>
        <w:t>emel)</w:t>
      </w:r>
    </w:p>
    <w:p w14:paraId="532A46B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En az 75 mm kalınlığında, D sınıfı grobeton çizimlerinde gösterilen veya İşveren</w:t>
      </w:r>
      <w:r w:rsidR="00E43269" w:rsidRPr="00C95EF9">
        <w:rPr>
          <w:kern w:val="32"/>
          <w:sz w:val="22"/>
          <w:szCs w:val="22"/>
          <w:lang w:eastAsia="en-US"/>
        </w:rPr>
        <w:t xml:space="preserve"> tarafından</w:t>
      </w:r>
      <w:r w:rsidRPr="00C95EF9">
        <w:rPr>
          <w:kern w:val="32"/>
          <w:sz w:val="22"/>
          <w:szCs w:val="22"/>
          <w:lang w:eastAsia="en-US"/>
        </w:rPr>
        <w:t xml:space="preserve"> istenilen temellerin altına uygulanacaktır. Temel betonu dökülmeden önce, grobeton katın sertleşmesi sağlanacaktır.</w:t>
      </w:r>
    </w:p>
    <w:p w14:paraId="17E6C24E"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75</w:t>
      </w:r>
      <w:r w:rsidRPr="00C95EF9">
        <w:rPr>
          <w:b/>
          <w:kern w:val="32"/>
          <w:sz w:val="22"/>
          <w:szCs w:val="22"/>
          <w:lang w:eastAsia="en-US"/>
        </w:rPr>
        <w:tab/>
        <w:t xml:space="preserve">Beton </w:t>
      </w:r>
      <w:r w:rsidR="00187311" w:rsidRPr="00C95EF9">
        <w:rPr>
          <w:b/>
          <w:kern w:val="32"/>
          <w:sz w:val="22"/>
          <w:szCs w:val="22"/>
          <w:lang w:eastAsia="en-US"/>
        </w:rPr>
        <w:t>s</w:t>
      </w:r>
      <w:r w:rsidRPr="00C95EF9">
        <w:rPr>
          <w:b/>
          <w:kern w:val="32"/>
          <w:sz w:val="22"/>
          <w:szCs w:val="22"/>
          <w:lang w:eastAsia="en-US"/>
        </w:rPr>
        <w:t xml:space="preserve">anat </w:t>
      </w:r>
      <w:r w:rsidR="00187311" w:rsidRPr="00C95EF9">
        <w:rPr>
          <w:b/>
          <w:kern w:val="32"/>
          <w:sz w:val="22"/>
          <w:szCs w:val="22"/>
          <w:lang w:eastAsia="en-US"/>
        </w:rPr>
        <w:t>y</w:t>
      </w:r>
      <w:r w:rsidRPr="00C95EF9">
        <w:rPr>
          <w:b/>
          <w:kern w:val="32"/>
          <w:sz w:val="22"/>
          <w:szCs w:val="22"/>
          <w:lang w:eastAsia="en-US"/>
        </w:rPr>
        <w:t xml:space="preserve">apıların </w:t>
      </w:r>
      <w:r w:rsidR="00187311" w:rsidRPr="00C95EF9">
        <w:rPr>
          <w:b/>
          <w:kern w:val="32"/>
          <w:sz w:val="22"/>
          <w:szCs w:val="22"/>
          <w:lang w:eastAsia="en-US"/>
        </w:rPr>
        <w:t>y</w:t>
      </w:r>
      <w:r w:rsidRPr="00C95EF9">
        <w:rPr>
          <w:b/>
          <w:kern w:val="32"/>
          <w:sz w:val="22"/>
          <w:szCs w:val="22"/>
          <w:lang w:eastAsia="en-US"/>
        </w:rPr>
        <w:t>üklenmesi</w:t>
      </w:r>
    </w:p>
    <w:p w14:paraId="0AB8E13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Betonun en az yedi (7) gün süresince bakımı (kürü) yapılana kadar, herhangi bir dış yük, beton sanat yapısının herha</w:t>
      </w:r>
      <w:r w:rsidR="00E43269" w:rsidRPr="00C95EF9">
        <w:rPr>
          <w:kern w:val="32"/>
          <w:sz w:val="22"/>
          <w:szCs w:val="22"/>
          <w:lang w:eastAsia="en-US"/>
        </w:rPr>
        <w:t>ngi bir bölümüne uygulanmayacak</w:t>
      </w:r>
      <w:r w:rsidRPr="00C95EF9">
        <w:rPr>
          <w:kern w:val="32"/>
          <w:sz w:val="22"/>
          <w:szCs w:val="22"/>
          <w:lang w:eastAsia="en-US"/>
        </w:rPr>
        <w:t xml:space="preserve"> ve sadece İşverenin onayı ile ve İşveren ile mutabık halde, yedi (7) günlük küp dayanımının kazanıldığının teyidinden sonra uygulanabilecektir.</w:t>
      </w:r>
    </w:p>
    <w:p w14:paraId="71A3A06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28 günlük beton dayanımını kazanıldığının onaylanmasına kadar, proje yükü uygulanmayacaktır.</w:t>
      </w:r>
    </w:p>
    <w:p w14:paraId="2D4DE24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herhangi bir kat ve zemin tabliyesi içeren bir sanat yapısının çevresini, söz konusu tabliyede belirtilen 28 günlük dayanımı kazanmadan önce doldurmayacaktır.</w:t>
      </w:r>
    </w:p>
    <w:p w14:paraId="1FEE29F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76</w:t>
      </w:r>
      <w:r w:rsidRPr="00C95EF9">
        <w:rPr>
          <w:b/>
          <w:kern w:val="32"/>
          <w:sz w:val="22"/>
          <w:szCs w:val="22"/>
          <w:lang w:eastAsia="en-US"/>
        </w:rPr>
        <w:tab/>
        <w:t xml:space="preserve">Genleşme ve </w:t>
      </w:r>
      <w:r w:rsidR="00187311" w:rsidRPr="00C95EF9">
        <w:rPr>
          <w:b/>
          <w:kern w:val="32"/>
          <w:sz w:val="22"/>
          <w:szCs w:val="22"/>
          <w:lang w:eastAsia="en-US"/>
        </w:rPr>
        <w:t>d</w:t>
      </w:r>
      <w:r w:rsidRPr="00C95EF9">
        <w:rPr>
          <w:b/>
          <w:kern w:val="32"/>
          <w:sz w:val="22"/>
          <w:szCs w:val="22"/>
          <w:lang w:eastAsia="en-US"/>
        </w:rPr>
        <w:t xml:space="preserve">aralma </w:t>
      </w:r>
      <w:r w:rsidR="00187311" w:rsidRPr="00C95EF9">
        <w:rPr>
          <w:b/>
          <w:kern w:val="32"/>
          <w:sz w:val="22"/>
          <w:szCs w:val="22"/>
          <w:lang w:eastAsia="en-US"/>
        </w:rPr>
        <w:t>d</w:t>
      </w:r>
      <w:r w:rsidRPr="00C95EF9">
        <w:rPr>
          <w:b/>
          <w:kern w:val="32"/>
          <w:sz w:val="22"/>
          <w:szCs w:val="22"/>
          <w:lang w:eastAsia="en-US"/>
        </w:rPr>
        <w:t>erzleri</w:t>
      </w:r>
    </w:p>
    <w:p w14:paraId="0ECBB0D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Yüklenici uygun olarak genleşme veya daralma tipi olacak hareket derzlerinin yerleri ve projelerinden sorumlu olacaktır. Bütün hareket derzlerinde bir su tutucu ve sızdırmazlık maddesi bulunacaktır. Genleşme derzlerinde derz dolgusu olacak ve daralma derzlerindeki </w:t>
      </w:r>
      <w:proofErr w:type="spellStart"/>
      <w:r w:rsidRPr="00C95EF9">
        <w:rPr>
          <w:kern w:val="32"/>
          <w:sz w:val="22"/>
          <w:szCs w:val="22"/>
          <w:lang w:eastAsia="en-US"/>
        </w:rPr>
        <w:t>süzgeçsizlik</w:t>
      </w:r>
      <w:proofErr w:type="spellEnd"/>
      <w:r w:rsidRPr="00C95EF9">
        <w:rPr>
          <w:kern w:val="32"/>
          <w:sz w:val="22"/>
          <w:szCs w:val="22"/>
          <w:lang w:eastAsia="en-US"/>
        </w:rPr>
        <w:t xml:space="preserve"> yerlerinde, betonun bir yüzü iki (2) kat bitümlü boya ile boyanacaktır. Daralma derzlerinde sızdırmazlık maddesi beton içinde oluşturulmuş kalafatlı yuva içine yerleştirilecektir.</w:t>
      </w:r>
    </w:p>
    <w:p w14:paraId="374CA52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77</w:t>
      </w:r>
      <w:r w:rsidRPr="00C95EF9">
        <w:rPr>
          <w:b/>
          <w:kern w:val="32"/>
          <w:sz w:val="22"/>
          <w:szCs w:val="22"/>
          <w:lang w:eastAsia="en-US"/>
        </w:rPr>
        <w:tab/>
        <w:t xml:space="preserve">Su </w:t>
      </w:r>
      <w:r w:rsidR="00187311" w:rsidRPr="00C95EF9">
        <w:rPr>
          <w:b/>
          <w:kern w:val="32"/>
          <w:sz w:val="22"/>
          <w:szCs w:val="22"/>
          <w:lang w:eastAsia="en-US"/>
        </w:rPr>
        <w:t>t</w:t>
      </w:r>
      <w:r w:rsidRPr="00C95EF9">
        <w:rPr>
          <w:b/>
          <w:kern w:val="32"/>
          <w:sz w:val="22"/>
          <w:szCs w:val="22"/>
          <w:lang w:eastAsia="en-US"/>
        </w:rPr>
        <w:t>utucuları</w:t>
      </w:r>
    </w:p>
    <w:p w14:paraId="126818EB" w14:textId="77777777" w:rsidR="00990A3C" w:rsidRPr="00C95EF9" w:rsidRDefault="00E43269"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Su tutucular BS 6093 </w:t>
      </w:r>
      <w:r w:rsidR="00990A3C" w:rsidRPr="00C95EF9">
        <w:rPr>
          <w:kern w:val="32"/>
          <w:sz w:val="22"/>
          <w:szCs w:val="22"/>
          <w:lang w:eastAsia="en-US"/>
        </w:rPr>
        <w:t>(Bina Yapımında Derz İşlerinin Tasarımı İçin Uygulanan Esaslar)</w:t>
      </w:r>
      <w:r w:rsidRPr="00C95EF9">
        <w:rPr>
          <w:kern w:val="32"/>
          <w:sz w:val="22"/>
          <w:szCs w:val="22"/>
          <w:lang w:eastAsia="en-US"/>
        </w:rPr>
        <w:t>’e uygun</w:t>
      </w:r>
      <w:r w:rsidR="00990A3C" w:rsidRPr="00C95EF9">
        <w:rPr>
          <w:kern w:val="32"/>
          <w:sz w:val="22"/>
          <w:szCs w:val="22"/>
          <w:lang w:eastAsia="en-US"/>
        </w:rPr>
        <w:t xml:space="preserve"> polivinil </w:t>
      </w:r>
      <w:proofErr w:type="spellStart"/>
      <w:r w:rsidR="00990A3C" w:rsidRPr="00C95EF9">
        <w:rPr>
          <w:kern w:val="32"/>
          <w:sz w:val="22"/>
          <w:szCs w:val="22"/>
          <w:lang w:eastAsia="en-US"/>
        </w:rPr>
        <w:t>klorid</w:t>
      </w:r>
      <w:proofErr w:type="spellEnd"/>
      <w:r w:rsidR="00990A3C" w:rsidRPr="00C95EF9">
        <w:rPr>
          <w:kern w:val="32"/>
          <w:sz w:val="22"/>
          <w:szCs w:val="22"/>
          <w:lang w:eastAsia="en-US"/>
        </w:rPr>
        <w:t xml:space="preserve"> (PVC) olacaktır.</w:t>
      </w:r>
    </w:p>
    <w:p w14:paraId="3E90A3B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Tek parçalı tip su tutucular en az 230 mm genişliğinde olacaktır.</w:t>
      </w:r>
    </w:p>
    <w:p w14:paraId="4DE6AEF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Donatıya tutturulmayan su tutucularda kuşak kalınlığı en az 10 mm olacaktır. Bağlantının olması halinde kuşak kalınlığı en az 4 mm olacaktır.</w:t>
      </w:r>
    </w:p>
    <w:p w14:paraId="25D294F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Satıh tipi su tutucular en az 230 mm genişliğinde olacak ve İşverenin onayına göre en az iki (2) gömme flanşına sahip, münferit oluklu olacaktır.</w:t>
      </w:r>
    </w:p>
    <w:p w14:paraId="1AA8B44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Su tutucuların arazide eklenmesi sadece ısı kaynağı ile olacaktır.</w:t>
      </w:r>
    </w:p>
    <w:p w14:paraId="5518A94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Derz dolgusu sıkıştırılabilir esnek gözenekli olarak hazırlanacak ve dolguya soğuk havalarda gerek olmayacaktır.</w:t>
      </w:r>
    </w:p>
    <w:p w14:paraId="2E2336C7"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Az sıkıştırmalı dolgunun gerekmesi halinde düşük yoğunluklu kapalı hücreli polietilen kullanılacaktır.</w:t>
      </w:r>
    </w:p>
    <w:p w14:paraId="5F1803E5"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17F9414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 xml:space="preserve">Madde </w:t>
      </w:r>
      <w:r w:rsidR="00DD5F66" w:rsidRPr="00C95EF9">
        <w:rPr>
          <w:b/>
          <w:kern w:val="32"/>
          <w:sz w:val="22"/>
          <w:szCs w:val="22"/>
          <w:lang w:eastAsia="en-US"/>
        </w:rPr>
        <w:t>78</w:t>
      </w:r>
      <w:r w:rsidRPr="00C95EF9">
        <w:rPr>
          <w:b/>
          <w:kern w:val="32"/>
          <w:sz w:val="22"/>
          <w:szCs w:val="22"/>
          <w:lang w:eastAsia="en-US"/>
        </w:rPr>
        <w:tab/>
        <w:t xml:space="preserve">Derz </w:t>
      </w:r>
      <w:r w:rsidR="00187311" w:rsidRPr="00C95EF9">
        <w:rPr>
          <w:b/>
          <w:kern w:val="32"/>
          <w:sz w:val="22"/>
          <w:szCs w:val="22"/>
          <w:lang w:eastAsia="en-US"/>
        </w:rPr>
        <w:t>s</w:t>
      </w:r>
      <w:r w:rsidRPr="00C95EF9">
        <w:rPr>
          <w:b/>
          <w:kern w:val="32"/>
          <w:sz w:val="22"/>
          <w:szCs w:val="22"/>
          <w:lang w:eastAsia="en-US"/>
        </w:rPr>
        <w:t xml:space="preserve">ızdırmazlık </w:t>
      </w:r>
      <w:r w:rsidR="00187311" w:rsidRPr="00C95EF9">
        <w:rPr>
          <w:b/>
          <w:kern w:val="32"/>
          <w:sz w:val="22"/>
          <w:szCs w:val="22"/>
          <w:lang w:eastAsia="en-US"/>
        </w:rPr>
        <w:t>m</w:t>
      </w:r>
      <w:r w:rsidRPr="00C95EF9">
        <w:rPr>
          <w:b/>
          <w:kern w:val="32"/>
          <w:sz w:val="22"/>
          <w:szCs w:val="22"/>
          <w:lang w:eastAsia="en-US"/>
        </w:rPr>
        <w:t>alzemesi</w:t>
      </w:r>
    </w:p>
    <w:p w14:paraId="504A9B4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Derz sızdırmazlık malzemesi septik kanalizasyon suyunda ve deniz suyunda ayrışmaz ve sıcak iklim için de uygun olacaktır. Derz sızdırmazlık malzemesi </w:t>
      </w:r>
      <w:proofErr w:type="spellStart"/>
      <w:r w:rsidRPr="00C95EF9">
        <w:rPr>
          <w:kern w:val="32"/>
          <w:sz w:val="22"/>
          <w:szCs w:val="22"/>
          <w:lang w:eastAsia="en-US"/>
        </w:rPr>
        <w:t>elastoplastik</w:t>
      </w:r>
      <w:proofErr w:type="spellEnd"/>
      <w:r w:rsidRPr="00C95EF9">
        <w:rPr>
          <w:kern w:val="32"/>
          <w:sz w:val="22"/>
          <w:szCs w:val="22"/>
          <w:lang w:eastAsia="en-US"/>
        </w:rPr>
        <w:t xml:space="preserve"> olup, en az </w:t>
      </w:r>
      <w:r w:rsidR="00187311" w:rsidRPr="00C95EF9">
        <w:rPr>
          <w:kern w:val="32"/>
          <w:sz w:val="22"/>
          <w:szCs w:val="22"/>
          <w:lang w:eastAsia="en-US"/>
        </w:rPr>
        <w:t>%</w:t>
      </w:r>
      <w:r w:rsidR="00C4104F" w:rsidRPr="00C95EF9">
        <w:rPr>
          <w:kern w:val="32"/>
          <w:sz w:val="22"/>
          <w:szCs w:val="22"/>
          <w:lang w:eastAsia="en-US"/>
        </w:rPr>
        <w:t>12,</w:t>
      </w:r>
      <w:r w:rsidRPr="00C95EF9">
        <w:rPr>
          <w:kern w:val="32"/>
          <w:sz w:val="22"/>
          <w:szCs w:val="22"/>
          <w:lang w:eastAsia="en-US"/>
        </w:rPr>
        <w:t>5 hareket uygunluk faktörüne sahip olacaktır.</w:t>
      </w:r>
    </w:p>
    <w:p w14:paraId="59340C7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Su tutucu sanat yapılarındaki hareket derzleri için contanın fiziksel özellikleri BS 4254 (İki Bileşenli </w:t>
      </w:r>
      <w:proofErr w:type="spellStart"/>
      <w:r w:rsidRPr="00C95EF9">
        <w:rPr>
          <w:kern w:val="32"/>
          <w:sz w:val="22"/>
          <w:szCs w:val="22"/>
          <w:lang w:eastAsia="en-US"/>
        </w:rPr>
        <w:t>Polisülfat</w:t>
      </w:r>
      <w:proofErr w:type="spellEnd"/>
      <w:r w:rsidRPr="00C95EF9">
        <w:rPr>
          <w:kern w:val="32"/>
          <w:sz w:val="22"/>
          <w:szCs w:val="22"/>
          <w:lang w:eastAsia="en-US"/>
        </w:rPr>
        <w:t xml:space="preserve"> Esaslı Dolgu Malzemeleri)</w:t>
      </w:r>
      <w:r w:rsidR="00C4104F" w:rsidRPr="00C95EF9">
        <w:rPr>
          <w:kern w:val="32"/>
          <w:sz w:val="22"/>
          <w:szCs w:val="22"/>
          <w:lang w:eastAsia="en-US"/>
        </w:rPr>
        <w:t>’ü</w:t>
      </w:r>
      <w:r w:rsidRPr="00C95EF9">
        <w:rPr>
          <w:kern w:val="32"/>
          <w:sz w:val="22"/>
          <w:szCs w:val="22"/>
          <w:lang w:eastAsia="en-US"/>
        </w:rPr>
        <w:t xml:space="preserve"> sağlayan </w:t>
      </w:r>
      <w:proofErr w:type="spellStart"/>
      <w:r w:rsidRPr="00C95EF9">
        <w:rPr>
          <w:kern w:val="32"/>
          <w:sz w:val="22"/>
          <w:szCs w:val="22"/>
          <w:lang w:eastAsia="en-US"/>
        </w:rPr>
        <w:t>polisülfit</w:t>
      </w:r>
      <w:proofErr w:type="spellEnd"/>
      <w:r w:rsidRPr="00C95EF9">
        <w:rPr>
          <w:kern w:val="32"/>
          <w:sz w:val="22"/>
          <w:szCs w:val="22"/>
          <w:lang w:eastAsia="en-US"/>
        </w:rPr>
        <w:t xml:space="preserve"> esaslı malzeme özelliklerinden daha düşük olmayacak ve beklenen ömrü en az 15 yıl olacaktır.</w:t>
      </w:r>
    </w:p>
    <w:p w14:paraId="3CCF465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Su tutucu olmayan sanat yapılarında veya çizimlerde aksi gösterilmedikçe, kaplamalarda malzeme BS 2449’a uygun olarak A1 tip lastik bitümlü bileşim olup, beklenen ömrü en az 10 yıl olacaktır.</w:t>
      </w:r>
    </w:p>
    <w:p w14:paraId="76CA3CE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Diğer durumlarda malzeme BS 4254 veya BS 5215 (Tek Bileşenli Tabancayla Uygulanabilir </w:t>
      </w:r>
      <w:proofErr w:type="spellStart"/>
      <w:r w:rsidRPr="00C95EF9">
        <w:rPr>
          <w:kern w:val="32"/>
          <w:sz w:val="22"/>
          <w:szCs w:val="22"/>
          <w:lang w:eastAsia="en-US"/>
        </w:rPr>
        <w:t>Polisülfid</w:t>
      </w:r>
      <w:proofErr w:type="spellEnd"/>
      <w:r w:rsidRPr="00C95EF9">
        <w:rPr>
          <w:kern w:val="32"/>
          <w:sz w:val="22"/>
          <w:szCs w:val="22"/>
          <w:lang w:eastAsia="en-US"/>
        </w:rPr>
        <w:t xml:space="preserve"> Esaslı Dolgu Malzemeleri)</w:t>
      </w:r>
      <w:r w:rsidR="00C4104F" w:rsidRPr="00C95EF9">
        <w:rPr>
          <w:kern w:val="32"/>
          <w:sz w:val="22"/>
          <w:szCs w:val="22"/>
          <w:lang w:eastAsia="en-US"/>
        </w:rPr>
        <w:t>’e</w:t>
      </w:r>
      <w:r w:rsidRPr="00C95EF9">
        <w:rPr>
          <w:kern w:val="32"/>
          <w:sz w:val="22"/>
          <w:szCs w:val="22"/>
          <w:lang w:eastAsia="en-US"/>
        </w:rPr>
        <w:t xml:space="preserve"> uygun olarak </w:t>
      </w:r>
      <w:proofErr w:type="spellStart"/>
      <w:r w:rsidRPr="00C95EF9">
        <w:rPr>
          <w:kern w:val="32"/>
          <w:sz w:val="22"/>
          <w:szCs w:val="22"/>
          <w:lang w:eastAsia="en-US"/>
        </w:rPr>
        <w:t>polisülfit</w:t>
      </w:r>
      <w:proofErr w:type="spellEnd"/>
      <w:r w:rsidRPr="00C95EF9">
        <w:rPr>
          <w:kern w:val="32"/>
          <w:sz w:val="22"/>
          <w:szCs w:val="22"/>
          <w:lang w:eastAsia="en-US"/>
        </w:rPr>
        <w:t xml:space="preserve"> esaslı veya İşverenin onayına göre poliüretan veya silikon esaslı olup, beklenilen ömrü 15 yıl olacaktır.</w:t>
      </w:r>
    </w:p>
    <w:p w14:paraId="478FB78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Sızdırmazlık malzemesinin koruyucu bir kaplama ile temas halinde olması durumunda Yüklenici sızdırmazlık malzemesi ve koruma kaplamasının uyumlu olmasını sağlayacaktır.</w:t>
      </w:r>
    </w:p>
    <w:p w14:paraId="6F80535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Sızdırmazlık malzemesi imalat talimatlarına uygun olarak depolanacak ve saklama süresi geçen hiçbir malzeme kullanılmayacaktır.</w:t>
      </w:r>
    </w:p>
    <w:p w14:paraId="290A0B4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Derz boşluğunun arkasına yapışmamayı sağlamak amacıyla malzeme imalatçısı tarafından belirtilen yapışma önleyici eleman sağlanacaktır.</w:t>
      </w:r>
    </w:p>
    <w:p w14:paraId="015F27D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Astar da malzeme de aynı imalatçıdan alınacaktır.</w:t>
      </w:r>
    </w:p>
    <w:p w14:paraId="3A8736E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IX. K</w:t>
      </w:r>
      <w:r w:rsidR="00CD0883" w:rsidRPr="00C95EF9">
        <w:rPr>
          <w:b/>
          <w:kern w:val="32"/>
          <w:sz w:val="22"/>
          <w:szCs w:val="22"/>
          <w:lang w:eastAsia="en-US"/>
        </w:rPr>
        <w:t>alıp ve Beton Dökümü Bitmiş Satıhlar</w:t>
      </w:r>
    </w:p>
    <w:p w14:paraId="7052C5D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79</w:t>
      </w:r>
      <w:r w:rsidRPr="00C95EF9">
        <w:rPr>
          <w:b/>
          <w:kern w:val="32"/>
          <w:sz w:val="22"/>
          <w:szCs w:val="22"/>
          <w:lang w:eastAsia="en-US"/>
        </w:rPr>
        <w:tab/>
        <w:t>Genel</w:t>
      </w:r>
    </w:p>
    <w:p w14:paraId="327CA0B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Kalıp sistemi betona şekil vermek için bütün geçici kalıplar ile birlikte kalıpları taşıyıcı geçici düzenekleri de kapsayacaktır.</w:t>
      </w:r>
    </w:p>
    <w:p w14:paraId="722DB38A"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80</w:t>
      </w:r>
      <w:r w:rsidRPr="00C95EF9">
        <w:rPr>
          <w:b/>
          <w:kern w:val="32"/>
          <w:sz w:val="22"/>
          <w:szCs w:val="22"/>
          <w:lang w:eastAsia="en-US"/>
        </w:rPr>
        <w:tab/>
        <w:t xml:space="preserve">Çizimler ve </w:t>
      </w:r>
      <w:r w:rsidR="00187311" w:rsidRPr="00C95EF9">
        <w:rPr>
          <w:b/>
          <w:kern w:val="32"/>
          <w:sz w:val="22"/>
          <w:szCs w:val="22"/>
          <w:lang w:eastAsia="en-US"/>
        </w:rPr>
        <w:t>h</w:t>
      </w:r>
      <w:r w:rsidRPr="00C95EF9">
        <w:rPr>
          <w:b/>
          <w:kern w:val="32"/>
          <w:sz w:val="22"/>
          <w:szCs w:val="22"/>
          <w:lang w:eastAsia="en-US"/>
        </w:rPr>
        <w:t>esaplar</w:t>
      </w:r>
    </w:p>
    <w:p w14:paraId="5E4D9E0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kullanmayı öngördüğü kalıp sisteminin detaylarını gösteren çizim ve hesaplamaları İşverenin onayına sunacaktır. Çizimler, öngörülen malzemeler ve çerçeveler, payandalar, cıvatalar ve takozların pozisyonu ile elemanların boyut aralıkları gibi kurulma detaylarını gösterecektir. Kalıp sistemi, çizimler ve hesaplamaların uygulanabilirliği, İşveren tarafından onaylanana kadar kurulmayacaktır. Ancak bu onay, kalıp sisteminin yetersizliği ve performansı hususunda Yükleniciyi sorumluluğundan kurtarmayacaktır. Kalıp sistemi dahilinde İşveren tarafından istenen herhangi bir değişiklik ve modifikasyon İşverene ilave bir maliyet getirmeksizin yerine getirilecektir.</w:t>
      </w:r>
    </w:p>
    <w:p w14:paraId="62B47E22"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Kalıp sistemi yükleri aşırı eğilme, bükülme veya sehim olmadan taşıyabilecek yeterlilikte kurulacak ve uygun tasarımda olacaktır. Kalıp sistemi betondan su ve çimento şerbeti kaybını engelleyecek şekilde kurulacaktır. Betonu sıkıştırmak için kullanılan vibratörlerin kullanıldığı yerlerdeki kalıp sistemine özel önem verilecektir.</w:t>
      </w:r>
    </w:p>
    <w:p w14:paraId="1C538234" w14:textId="77777777" w:rsidR="00A91B6A" w:rsidRDefault="00A91B6A" w:rsidP="00A91B6A">
      <w:pPr>
        <w:keepLines/>
        <w:widowControl w:val="0"/>
        <w:spacing w:before="120" w:after="120" w:line="300" w:lineRule="auto"/>
        <w:jc w:val="both"/>
        <w:outlineLvl w:val="0"/>
        <w:rPr>
          <w:kern w:val="32"/>
          <w:sz w:val="22"/>
          <w:szCs w:val="22"/>
          <w:lang w:eastAsia="en-US"/>
        </w:rPr>
      </w:pPr>
    </w:p>
    <w:p w14:paraId="5EC60014"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4157C76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X. Ç</w:t>
      </w:r>
      <w:r w:rsidR="00CD0883" w:rsidRPr="00C95EF9">
        <w:rPr>
          <w:b/>
          <w:kern w:val="32"/>
          <w:sz w:val="22"/>
          <w:szCs w:val="22"/>
          <w:lang w:eastAsia="en-US"/>
        </w:rPr>
        <w:t>elik Donatı</w:t>
      </w:r>
    </w:p>
    <w:p w14:paraId="5F89873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81</w:t>
      </w:r>
      <w:r w:rsidRPr="00C95EF9">
        <w:rPr>
          <w:b/>
          <w:kern w:val="32"/>
          <w:sz w:val="22"/>
          <w:szCs w:val="22"/>
          <w:lang w:eastAsia="en-US"/>
        </w:rPr>
        <w:tab/>
        <w:t xml:space="preserve">Tipi, </w:t>
      </w:r>
      <w:r w:rsidR="00187311" w:rsidRPr="00C95EF9">
        <w:rPr>
          <w:b/>
          <w:kern w:val="32"/>
          <w:sz w:val="22"/>
          <w:szCs w:val="22"/>
          <w:lang w:eastAsia="en-US"/>
        </w:rPr>
        <w:t>k</w:t>
      </w:r>
      <w:r w:rsidRPr="00C95EF9">
        <w:rPr>
          <w:b/>
          <w:kern w:val="32"/>
          <w:sz w:val="22"/>
          <w:szCs w:val="22"/>
          <w:lang w:eastAsia="en-US"/>
        </w:rPr>
        <w:t xml:space="preserve">alitesi ve </w:t>
      </w:r>
      <w:r w:rsidR="00187311" w:rsidRPr="00C95EF9">
        <w:rPr>
          <w:b/>
          <w:kern w:val="32"/>
          <w:sz w:val="22"/>
          <w:szCs w:val="22"/>
          <w:lang w:eastAsia="en-US"/>
        </w:rPr>
        <w:t>s</w:t>
      </w:r>
      <w:r w:rsidRPr="00C95EF9">
        <w:rPr>
          <w:b/>
          <w:kern w:val="32"/>
          <w:sz w:val="22"/>
          <w:szCs w:val="22"/>
          <w:lang w:eastAsia="en-US"/>
        </w:rPr>
        <w:t>aklanması</w:t>
      </w:r>
    </w:p>
    <w:p w14:paraId="3A15502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çelik donatısı, aksi belirtilmeyen yerler dışında çelik çubuklar veya çelik hasırlardan oluşacaktır. Çelik BS 4449 (Beton Teçhizatı İçin Sıcak Haddelenmiş Çelik Çubuk Şartnamesi) ve BS 4482 (Beton Teçhizatı İçin Soğuk Haddelenmiş Çelik Çubuk Şartnamesi)</w:t>
      </w:r>
      <w:r w:rsidR="003635BD" w:rsidRPr="00C95EF9">
        <w:rPr>
          <w:kern w:val="32"/>
          <w:sz w:val="22"/>
          <w:szCs w:val="22"/>
          <w:lang w:eastAsia="en-US"/>
        </w:rPr>
        <w:t>’de</w:t>
      </w:r>
      <w:r w:rsidRPr="00C95EF9">
        <w:rPr>
          <w:kern w:val="32"/>
          <w:sz w:val="22"/>
          <w:szCs w:val="22"/>
          <w:lang w:eastAsia="en-US"/>
        </w:rPr>
        <w:t xml:space="preserve"> belirtildiği şekilde çubuklar nervürlü ve/veya yumuşak düz çelik çubuklardan oluşacaktır. Çelik hasır donatılar BS 4483 (Beton Teçhizatı İçin Çelik Hasır)</w:t>
      </w:r>
      <w:r w:rsidR="003635BD" w:rsidRPr="00C95EF9">
        <w:rPr>
          <w:kern w:val="32"/>
          <w:sz w:val="22"/>
          <w:szCs w:val="22"/>
          <w:lang w:eastAsia="en-US"/>
        </w:rPr>
        <w:t>’e</w:t>
      </w:r>
      <w:r w:rsidRPr="00C95EF9">
        <w:rPr>
          <w:kern w:val="32"/>
          <w:sz w:val="22"/>
          <w:szCs w:val="22"/>
          <w:lang w:eastAsia="en-US"/>
        </w:rPr>
        <w:t xml:space="preserve"> uygun olacaktır. Bütün çelik hasırlar düz tabakalar halinde teslim edilecektir.</w:t>
      </w:r>
    </w:p>
    <w:p w14:paraId="5EB0B5B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Şartnameye uygun olarak donatı detay çizimleri ve hesaplarını İşverenin onayına sunacaktır.</w:t>
      </w:r>
    </w:p>
    <w:p w14:paraId="3C382D9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İşler dahilinde kullanılacak çelik donatı test numuneleri Yüklenici tarafından hazırlanacaktır. Test numuneleri İşvereninin nezrinde alınacak ve aşağıda anlatılan testleri gerçekleştirebilecek yeterli ebatlarda olacaktır. Numuneler onaylanan bir </w:t>
      </w:r>
      <w:proofErr w:type="spellStart"/>
      <w:r w:rsidRPr="00C95EF9">
        <w:rPr>
          <w:kern w:val="32"/>
          <w:sz w:val="22"/>
          <w:szCs w:val="22"/>
          <w:lang w:eastAsia="en-US"/>
        </w:rPr>
        <w:t>laboratuarda</w:t>
      </w:r>
      <w:proofErr w:type="spellEnd"/>
      <w:r w:rsidRPr="00C95EF9">
        <w:rPr>
          <w:kern w:val="32"/>
          <w:sz w:val="22"/>
          <w:szCs w:val="22"/>
          <w:lang w:eastAsia="en-US"/>
        </w:rPr>
        <w:t xml:space="preserve"> yapılacak ve test sonuçlarının tasdikli nüshaları İşverene sunulacaktır. Numunelerin eğilme ve çekme özelliklerini belirlemek amacıyla gerçekleştirilecek ve hasır donatılar ayrıca kaynak kesme dayanımı iç</w:t>
      </w:r>
      <w:r w:rsidR="003635BD" w:rsidRPr="00C95EF9">
        <w:rPr>
          <w:kern w:val="32"/>
          <w:sz w:val="22"/>
          <w:szCs w:val="22"/>
          <w:lang w:eastAsia="en-US"/>
        </w:rPr>
        <w:t xml:space="preserve">in test edilecektir. Test için metot ve </w:t>
      </w:r>
      <w:r w:rsidRPr="00C95EF9">
        <w:rPr>
          <w:kern w:val="32"/>
          <w:sz w:val="22"/>
          <w:szCs w:val="22"/>
          <w:lang w:eastAsia="en-US"/>
        </w:rPr>
        <w:t>gereklilikler DIN 488 (Donatı Demir</w:t>
      </w:r>
      <w:r w:rsidR="00D53B55" w:rsidRPr="00C95EF9">
        <w:rPr>
          <w:kern w:val="32"/>
          <w:sz w:val="22"/>
          <w:szCs w:val="22"/>
          <w:lang w:eastAsia="en-US"/>
        </w:rPr>
        <w:t>i) T5, DIN 488 T3 ve DIN 488 T6’</w:t>
      </w:r>
      <w:r w:rsidRPr="00C95EF9">
        <w:rPr>
          <w:kern w:val="32"/>
          <w:sz w:val="22"/>
          <w:szCs w:val="22"/>
          <w:lang w:eastAsia="en-US"/>
        </w:rPr>
        <w:t>nın uygun şartlarına göre yerine getirile</w:t>
      </w:r>
      <w:r w:rsidR="003635BD" w:rsidRPr="00C95EF9">
        <w:rPr>
          <w:kern w:val="32"/>
          <w:sz w:val="22"/>
          <w:szCs w:val="22"/>
          <w:lang w:eastAsia="en-US"/>
        </w:rPr>
        <w:t xml:space="preserve">cektir. </w:t>
      </w:r>
      <w:r w:rsidRPr="00C95EF9">
        <w:rPr>
          <w:kern w:val="32"/>
          <w:sz w:val="22"/>
          <w:szCs w:val="22"/>
          <w:lang w:eastAsia="en-US"/>
        </w:rPr>
        <w:t>Test sonuçları İşveren tarafından onaylanana kadar hiçbir çelik donatı işlerde kullanılmayacaktır. İşveren tarafından istenilmesi halinde işlerin süresince yeni alınan donatılar için test prosedürleri tekrarlanacak ve harcamalar Yüklenici tarafından karşılanacaktır.</w:t>
      </w:r>
    </w:p>
    <w:p w14:paraId="523A846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Donatıların muhafazası zeminden üstte sehpalar veya desteklerin üzerinde yapılacaktır. Değişik tip ve ebattaki donatılar ayrı olarak muhafaza edilecektir.</w:t>
      </w:r>
    </w:p>
    <w:p w14:paraId="29F53463"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82</w:t>
      </w:r>
      <w:r w:rsidRPr="00C95EF9">
        <w:rPr>
          <w:b/>
          <w:kern w:val="32"/>
          <w:sz w:val="22"/>
          <w:szCs w:val="22"/>
          <w:lang w:eastAsia="en-US"/>
        </w:rPr>
        <w:tab/>
        <w:t xml:space="preserve">Donatı </w:t>
      </w:r>
      <w:r w:rsidR="00D53B55" w:rsidRPr="00C95EF9">
        <w:rPr>
          <w:b/>
          <w:kern w:val="32"/>
          <w:sz w:val="22"/>
          <w:szCs w:val="22"/>
          <w:lang w:eastAsia="en-US"/>
        </w:rPr>
        <w:t>b</w:t>
      </w:r>
      <w:r w:rsidRPr="00C95EF9">
        <w:rPr>
          <w:b/>
          <w:kern w:val="32"/>
          <w:sz w:val="22"/>
          <w:szCs w:val="22"/>
          <w:lang w:eastAsia="en-US"/>
        </w:rPr>
        <w:t xml:space="preserve">ükme ve </w:t>
      </w:r>
      <w:r w:rsidR="00D53B55" w:rsidRPr="00C95EF9">
        <w:rPr>
          <w:b/>
          <w:kern w:val="32"/>
          <w:sz w:val="22"/>
          <w:szCs w:val="22"/>
          <w:lang w:eastAsia="en-US"/>
        </w:rPr>
        <w:t>k</w:t>
      </w:r>
      <w:r w:rsidRPr="00C95EF9">
        <w:rPr>
          <w:b/>
          <w:kern w:val="32"/>
          <w:sz w:val="22"/>
          <w:szCs w:val="22"/>
          <w:lang w:eastAsia="en-US"/>
        </w:rPr>
        <w:t xml:space="preserve">esme </w:t>
      </w:r>
      <w:r w:rsidR="00D53B55" w:rsidRPr="00C95EF9">
        <w:rPr>
          <w:b/>
          <w:kern w:val="32"/>
          <w:sz w:val="22"/>
          <w:szCs w:val="22"/>
          <w:lang w:eastAsia="en-US"/>
        </w:rPr>
        <w:t>ç</w:t>
      </w:r>
      <w:r w:rsidRPr="00C95EF9">
        <w:rPr>
          <w:b/>
          <w:kern w:val="32"/>
          <w:sz w:val="22"/>
          <w:szCs w:val="22"/>
          <w:lang w:eastAsia="en-US"/>
        </w:rPr>
        <w:t>izimleri</w:t>
      </w:r>
    </w:p>
    <w:p w14:paraId="3EE787D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kendi kullanımı için çizimlerde ve Şartnamedeki verilerden her bir yapı için donatı büküm çizelgeleri, donatı listeleri, kesme çizelgeleri ve hasır donatılar için ise tabaka listelerini hazırlayacak ve donatı siparişlerinin verilmesi sırasındaki bilgilerin doğruluğunun sağlanmasından sorumlu olacaktır. Bu çizelge, liste ve siparişlerin nüshaları İşverenin onayına sunulacaktır. Çelik donatı destekler, bükülme çizelgelerinde verilecektir.</w:t>
      </w:r>
    </w:p>
    <w:p w14:paraId="53522C3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 bükülmesi ve kesilmesi çizelgeleri, listeleri ve siparişlerini onaylanması Yükleniciyi donatı montajının çizimlere göre yapılması sorumluluğundan serbest bırakmayacaktır.</w:t>
      </w:r>
    </w:p>
    <w:p w14:paraId="1276811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83</w:t>
      </w:r>
      <w:r w:rsidRPr="00C95EF9">
        <w:rPr>
          <w:b/>
          <w:kern w:val="32"/>
          <w:sz w:val="22"/>
          <w:szCs w:val="22"/>
          <w:lang w:eastAsia="en-US"/>
        </w:rPr>
        <w:tab/>
        <w:t xml:space="preserve">Koruma ve </w:t>
      </w:r>
      <w:r w:rsidR="00D53B55" w:rsidRPr="00C95EF9">
        <w:rPr>
          <w:b/>
          <w:kern w:val="32"/>
          <w:sz w:val="22"/>
          <w:szCs w:val="22"/>
          <w:lang w:eastAsia="en-US"/>
        </w:rPr>
        <w:t>t</w:t>
      </w:r>
      <w:r w:rsidRPr="00C95EF9">
        <w:rPr>
          <w:b/>
          <w:kern w:val="32"/>
          <w:sz w:val="22"/>
          <w:szCs w:val="22"/>
          <w:lang w:eastAsia="en-US"/>
        </w:rPr>
        <w:t>emizleme</w:t>
      </w:r>
    </w:p>
    <w:p w14:paraId="6743EE2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Donatılar daima hasarlara karşı korunacak ve yerleştirildiklerinde herhangi bir leke, hadde cürufu, pas pulu, boya, yağ veya diğer yabancı maddeleri içermeyecektir. Bütün donatılar çevre işlerin imalatı sırasında bulaşabilecek boya veya kalıp yağı, beton priz veya kısmi priz artıklarından özenle temizlenecektir.</w:t>
      </w:r>
    </w:p>
    <w:p w14:paraId="341540D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84</w:t>
      </w:r>
      <w:r w:rsidRPr="00C95EF9">
        <w:rPr>
          <w:b/>
          <w:kern w:val="32"/>
          <w:sz w:val="22"/>
          <w:szCs w:val="22"/>
          <w:lang w:eastAsia="en-US"/>
        </w:rPr>
        <w:tab/>
        <w:t xml:space="preserve">Donatıların </w:t>
      </w:r>
      <w:r w:rsidR="00D53B55" w:rsidRPr="00C95EF9">
        <w:rPr>
          <w:b/>
          <w:kern w:val="32"/>
          <w:sz w:val="22"/>
          <w:szCs w:val="22"/>
          <w:lang w:eastAsia="en-US"/>
        </w:rPr>
        <w:t>b</w:t>
      </w:r>
      <w:r w:rsidRPr="00C95EF9">
        <w:rPr>
          <w:b/>
          <w:kern w:val="32"/>
          <w:sz w:val="22"/>
          <w:szCs w:val="22"/>
          <w:lang w:eastAsia="en-US"/>
        </w:rPr>
        <w:t>ükülmesi</w:t>
      </w:r>
    </w:p>
    <w:p w14:paraId="2E6541B0"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Çelik donatılar düğüm noktaları, kavisler veya diğer başka hasarları olmayan düz çubuklardan kesilecek ve tecrübeli ehil işçiler tarafından soğuk şekilde bükülecektir. 19 mm çapından daha büyük donatılar bu amaçla tasarımlanan ve İşveren tarafından onaylanan bükme makinası ile bükülecektir. Daha önceden bükülen donatılar önceki büküm yerinden tekrar bükülmeyecektir.</w:t>
      </w:r>
    </w:p>
    <w:p w14:paraId="62A9A507"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7D95BEA5"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 xml:space="preserve">Madde </w:t>
      </w:r>
      <w:r w:rsidR="00DD5F66" w:rsidRPr="00C95EF9">
        <w:rPr>
          <w:b/>
          <w:kern w:val="32"/>
          <w:sz w:val="22"/>
          <w:szCs w:val="22"/>
          <w:lang w:eastAsia="en-US"/>
        </w:rPr>
        <w:t>85</w:t>
      </w:r>
      <w:r w:rsidRPr="00C95EF9">
        <w:rPr>
          <w:b/>
          <w:kern w:val="32"/>
          <w:sz w:val="22"/>
          <w:szCs w:val="22"/>
          <w:lang w:eastAsia="en-US"/>
        </w:rPr>
        <w:tab/>
        <w:t xml:space="preserve">Hasır </w:t>
      </w:r>
      <w:r w:rsidR="00D53B55" w:rsidRPr="00C95EF9">
        <w:rPr>
          <w:b/>
          <w:kern w:val="32"/>
          <w:sz w:val="22"/>
          <w:szCs w:val="22"/>
          <w:lang w:eastAsia="en-US"/>
        </w:rPr>
        <w:t>d</w:t>
      </w:r>
      <w:r w:rsidRPr="00C95EF9">
        <w:rPr>
          <w:b/>
          <w:kern w:val="32"/>
          <w:sz w:val="22"/>
          <w:szCs w:val="22"/>
          <w:lang w:eastAsia="en-US"/>
        </w:rPr>
        <w:t xml:space="preserve">onatıların </w:t>
      </w:r>
      <w:r w:rsidR="00D53B55" w:rsidRPr="00C95EF9">
        <w:rPr>
          <w:b/>
          <w:kern w:val="32"/>
          <w:sz w:val="22"/>
          <w:szCs w:val="22"/>
          <w:lang w:eastAsia="en-US"/>
        </w:rPr>
        <w:t>k</w:t>
      </w:r>
      <w:r w:rsidRPr="00C95EF9">
        <w:rPr>
          <w:b/>
          <w:kern w:val="32"/>
          <w:sz w:val="22"/>
          <w:szCs w:val="22"/>
          <w:lang w:eastAsia="en-US"/>
        </w:rPr>
        <w:t>esilmesi</w:t>
      </w:r>
    </w:p>
    <w:p w14:paraId="74BFCB9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Hasır donatılar tabakalardan düz olarak kesilecektir. Tabakaların kesimi malzeme kaybını önleyecek şekilde yapılacaktır. Kalıcı işlerde kesik artığı malzemenin kullanımına izin verilmeyecektir.</w:t>
      </w:r>
    </w:p>
    <w:p w14:paraId="7CF2E953"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86</w:t>
      </w:r>
      <w:r w:rsidRPr="00C95EF9">
        <w:rPr>
          <w:b/>
          <w:kern w:val="32"/>
          <w:sz w:val="22"/>
          <w:szCs w:val="22"/>
          <w:lang w:eastAsia="en-US"/>
        </w:rPr>
        <w:tab/>
        <w:t xml:space="preserve">Donatı </w:t>
      </w:r>
      <w:r w:rsidR="00D53B55" w:rsidRPr="00C95EF9">
        <w:rPr>
          <w:b/>
          <w:kern w:val="32"/>
          <w:sz w:val="22"/>
          <w:szCs w:val="22"/>
          <w:lang w:eastAsia="en-US"/>
        </w:rPr>
        <w:t>ç</w:t>
      </w:r>
      <w:r w:rsidRPr="00C95EF9">
        <w:rPr>
          <w:b/>
          <w:kern w:val="32"/>
          <w:sz w:val="22"/>
          <w:szCs w:val="22"/>
          <w:lang w:eastAsia="en-US"/>
        </w:rPr>
        <w:t xml:space="preserve">ubukları ve </w:t>
      </w:r>
      <w:r w:rsidR="00D53B55" w:rsidRPr="00C95EF9">
        <w:rPr>
          <w:b/>
          <w:kern w:val="32"/>
          <w:sz w:val="22"/>
          <w:szCs w:val="22"/>
          <w:lang w:eastAsia="en-US"/>
        </w:rPr>
        <w:t>h</w:t>
      </w:r>
      <w:r w:rsidRPr="00C95EF9">
        <w:rPr>
          <w:b/>
          <w:kern w:val="32"/>
          <w:sz w:val="22"/>
          <w:szCs w:val="22"/>
          <w:lang w:eastAsia="en-US"/>
        </w:rPr>
        <w:t xml:space="preserve">asır </w:t>
      </w:r>
      <w:r w:rsidR="00D53B55" w:rsidRPr="00C95EF9">
        <w:rPr>
          <w:b/>
          <w:kern w:val="32"/>
          <w:sz w:val="22"/>
          <w:szCs w:val="22"/>
          <w:lang w:eastAsia="en-US"/>
        </w:rPr>
        <w:t>b</w:t>
      </w:r>
      <w:r w:rsidRPr="00C95EF9">
        <w:rPr>
          <w:b/>
          <w:kern w:val="32"/>
          <w:sz w:val="22"/>
          <w:szCs w:val="22"/>
          <w:lang w:eastAsia="en-US"/>
        </w:rPr>
        <w:t>indirilmesi</w:t>
      </w:r>
    </w:p>
    <w:p w14:paraId="0DEE044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 çubukları ve hasırların bindirilmesi gerektiğinde ve İşverenin onayı ile mümkündür. Donatıların kaynaklanması İşveren tarafından onaylanmadıkça yapılmayacaktır.</w:t>
      </w:r>
    </w:p>
    <w:p w14:paraId="7F26B34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Aksi belirtilmedikçe çubukların bindirme uzunlukları nispeten kalın olan donatı çubuğunun çapının 70 katı uzunluğunda olacak ve bindirmeler şaşırtmalı olarak yerleştirilecektir.</w:t>
      </w:r>
    </w:p>
    <w:p w14:paraId="0AB9112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Hasır donatının bitişik olduğu bölümlerde bindirme genellikle aşağıdaki şekilde yapılacaktır.</w:t>
      </w:r>
    </w:p>
    <w:p w14:paraId="78D2BA2F" w14:textId="77777777" w:rsidR="003635BD" w:rsidRPr="00C95EF9" w:rsidRDefault="00990A3C" w:rsidP="00A91B6A">
      <w:pPr>
        <w:keepLines/>
        <w:widowControl w:val="0"/>
        <w:numPr>
          <w:ilvl w:val="0"/>
          <w:numId w:val="64"/>
        </w:numPr>
        <w:spacing w:before="120" w:after="120" w:line="300" w:lineRule="auto"/>
        <w:jc w:val="both"/>
        <w:outlineLvl w:val="0"/>
        <w:rPr>
          <w:kern w:val="32"/>
          <w:sz w:val="22"/>
          <w:szCs w:val="22"/>
          <w:lang w:eastAsia="en-US"/>
        </w:rPr>
      </w:pPr>
      <w:r w:rsidRPr="00C95EF9">
        <w:rPr>
          <w:kern w:val="32"/>
          <w:sz w:val="22"/>
          <w:szCs w:val="22"/>
          <w:lang w:eastAsia="en-US"/>
        </w:rPr>
        <w:t>İki parça tam bir hasır olarak bindirilerek (diğer parçadaki boyuna çubukların uçlarından ölçülmekte) ve 450 mm aralıklı tel bağlarla iki parçayı tutturarak yapılan uç uca bindirme,</w:t>
      </w:r>
    </w:p>
    <w:p w14:paraId="74BE66C9" w14:textId="77777777" w:rsidR="00A91B6A" w:rsidRPr="00A91B6A" w:rsidRDefault="00990A3C" w:rsidP="00A91B6A">
      <w:pPr>
        <w:keepLines/>
        <w:widowControl w:val="0"/>
        <w:numPr>
          <w:ilvl w:val="0"/>
          <w:numId w:val="64"/>
        </w:numPr>
        <w:spacing w:before="120" w:after="120" w:line="300" w:lineRule="auto"/>
        <w:jc w:val="both"/>
        <w:outlineLvl w:val="0"/>
        <w:rPr>
          <w:b/>
          <w:kern w:val="32"/>
          <w:sz w:val="22"/>
          <w:szCs w:val="22"/>
          <w:lang w:eastAsia="en-US"/>
        </w:rPr>
      </w:pPr>
      <w:r w:rsidRPr="00C95EF9">
        <w:rPr>
          <w:kern w:val="32"/>
          <w:sz w:val="22"/>
          <w:szCs w:val="22"/>
          <w:lang w:eastAsia="en-US"/>
        </w:rPr>
        <w:t xml:space="preserve">İki yan çubukları (hasırın kenarlarındaki boyuna çubukları) </w:t>
      </w:r>
      <w:proofErr w:type="spellStart"/>
      <w:r w:rsidRPr="00C95EF9">
        <w:rPr>
          <w:kern w:val="32"/>
          <w:sz w:val="22"/>
          <w:szCs w:val="22"/>
          <w:lang w:eastAsia="en-US"/>
        </w:rPr>
        <w:t>birbirlerin</w:t>
      </w:r>
      <w:proofErr w:type="spellEnd"/>
      <w:r w:rsidRPr="00C95EF9">
        <w:rPr>
          <w:kern w:val="32"/>
          <w:sz w:val="22"/>
          <w:szCs w:val="22"/>
          <w:lang w:eastAsia="en-US"/>
        </w:rPr>
        <w:t xml:space="preserve"> boyunca üst üste binecek şekilde yerleştirerek ve iki parçayı 900 mm aralıklı tel bağlarla tutturarak yapılan yan yana bindirme.</w:t>
      </w:r>
    </w:p>
    <w:p w14:paraId="2168A2E2" w14:textId="5D25230C" w:rsidR="00990A3C" w:rsidRPr="00C95EF9" w:rsidRDefault="00A91B6A"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 xml:space="preserve"> </w:t>
      </w:r>
      <w:r w:rsidR="00990A3C" w:rsidRPr="00C95EF9">
        <w:rPr>
          <w:b/>
          <w:kern w:val="32"/>
          <w:sz w:val="22"/>
          <w:szCs w:val="22"/>
          <w:lang w:eastAsia="en-US"/>
        </w:rPr>
        <w:t xml:space="preserve">Madde </w:t>
      </w:r>
      <w:r w:rsidR="00DD5F66" w:rsidRPr="00C95EF9">
        <w:rPr>
          <w:b/>
          <w:kern w:val="32"/>
          <w:sz w:val="22"/>
          <w:szCs w:val="22"/>
          <w:lang w:eastAsia="en-US"/>
        </w:rPr>
        <w:t>87</w:t>
      </w:r>
      <w:r w:rsidR="00990A3C" w:rsidRPr="00C95EF9">
        <w:rPr>
          <w:b/>
          <w:kern w:val="32"/>
          <w:sz w:val="22"/>
          <w:szCs w:val="22"/>
          <w:lang w:eastAsia="en-US"/>
        </w:rPr>
        <w:tab/>
        <w:t xml:space="preserve">Donatının </w:t>
      </w:r>
      <w:r w:rsidR="00D53B55" w:rsidRPr="00C95EF9">
        <w:rPr>
          <w:b/>
          <w:kern w:val="32"/>
          <w:sz w:val="22"/>
          <w:szCs w:val="22"/>
          <w:lang w:eastAsia="en-US"/>
        </w:rPr>
        <w:t>m</w:t>
      </w:r>
      <w:r w:rsidR="00990A3C" w:rsidRPr="00C95EF9">
        <w:rPr>
          <w:b/>
          <w:kern w:val="32"/>
          <w:sz w:val="22"/>
          <w:szCs w:val="22"/>
          <w:lang w:eastAsia="en-US"/>
        </w:rPr>
        <w:t>ontajı</w:t>
      </w:r>
    </w:p>
    <w:p w14:paraId="463D8DF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çelik donatılar doğru olarak yerleştirilecek ve yerlerine monte edilecektir. Donatılar, beton dökümü sırasında yerlerinde kalacaklardır.</w:t>
      </w:r>
    </w:p>
    <w:p w14:paraId="427C431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Donatıların doğru yerleşimi takozlar, çirozlar, sehpalar, askı demirleri veya diğer onaylı takviyeler ile sağlanacaktır. Donatıların kalıp ile temasını engelleyen boşluk takozları onaylı şekil ve ebatlarda prekast beton takoz olacaktır. Takozların montajı yarım daire girinti ve iki bükümlü takozların içindeki bağlama telleri ile yapılacaktır. Bu blokların su dayanımı, içinde bulundukları yapının betonunki ile aynı olacaktır. Çakıl, kırma taş veya tuğla parçası veya herhangi bir malzemenin kullanımına izin verilmeyecektir. Çelik donatılar çelik teller ile doğru olarak yerlerine tespit edilip bağlanacaktır.</w:t>
      </w:r>
    </w:p>
    <w:p w14:paraId="342623E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XI. P</w:t>
      </w:r>
      <w:r w:rsidR="00CD0883" w:rsidRPr="00C95EF9">
        <w:rPr>
          <w:b/>
          <w:kern w:val="32"/>
          <w:sz w:val="22"/>
          <w:szCs w:val="22"/>
          <w:lang w:eastAsia="en-US"/>
        </w:rPr>
        <w:t>rekast Beton Elemanları</w:t>
      </w:r>
    </w:p>
    <w:p w14:paraId="363BC29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88</w:t>
      </w:r>
      <w:r w:rsidRPr="00C95EF9">
        <w:rPr>
          <w:b/>
          <w:kern w:val="32"/>
          <w:sz w:val="22"/>
          <w:szCs w:val="22"/>
          <w:lang w:eastAsia="en-US"/>
        </w:rPr>
        <w:tab/>
        <w:t>Genel</w:t>
      </w:r>
    </w:p>
    <w:p w14:paraId="2DA3D4E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Donatılı ve donatısız prekast beton elemanlar Şartnamenin şartlarına uygulanmasının mümkün olduğu yerlerde sağlayacaktır. Yüklenici Şartnamenin hükümlerine uygun olarak uygulama çizimlerini sunacaktır. İşveren tarafından istenilmesi halinde yukarıda belirtilen maddelere uygun olarak prekast beton ünitelerinin detaylı hesaplarını sunacaktır.</w:t>
      </w:r>
    </w:p>
    <w:p w14:paraId="012B331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Herhangi bir yapıda prekast ünitelerin monte edilmiş hali satıhlarında veya dış tarafta kalması halinde dışta kalan satıhlar, renk ve yapısal olarak homojen olacaktır. Elemanların imalatında kullanılan bütün çimento, agrega ve diğer malzemeler imalat süresince onaylanan aynı kaynaktan alınacaktır.</w:t>
      </w:r>
    </w:p>
    <w:p w14:paraId="7153509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Prekast elemanların imalatında kullanılan beton, Şartname hükümlerini her yönüyle sağlayacak ve gerekli beton sınıfı </w:t>
      </w:r>
      <w:r w:rsidR="00773157" w:rsidRPr="00C95EF9">
        <w:rPr>
          <w:kern w:val="32"/>
          <w:sz w:val="22"/>
          <w:szCs w:val="22"/>
          <w:lang w:eastAsia="en-US"/>
        </w:rPr>
        <w:t>“</w:t>
      </w:r>
      <w:r w:rsidRPr="00C95EF9">
        <w:rPr>
          <w:kern w:val="32"/>
          <w:sz w:val="22"/>
          <w:szCs w:val="22"/>
          <w:lang w:eastAsia="en-US"/>
        </w:rPr>
        <w:t xml:space="preserve">Beton Karışımları </w:t>
      </w:r>
      <w:proofErr w:type="spellStart"/>
      <w:r w:rsidRPr="00C95EF9">
        <w:rPr>
          <w:kern w:val="32"/>
          <w:sz w:val="22"/>
          <w:szCs w:val="22"/>
          <w:lang w:eastAsia="en-US"/>
        </w:rPr>
        <w:t>Tablosu</w:t>
      </w:r>
      <w:r w:rsidR="00773157" w:rsidRPr="00C95EF9">
        <w:rPr>
          <w:kern w:val="32"/>
          <w:sz w:val="22"/>
          <w:szCs w:val="22"/>
          <w:lang w:eastAsia="en-US"/>
        </w:rPr>
        <w:t>”</w:t>
      </w:r>
      <w:r w:rsidRPr="00C95EF9">
        <w:rPr>
          <w:kern w:val="32"/>
          <w:sz w:val="22"/>
          <w:szCs w:val="22"/>
          <w:lang w:eastAsia="en-US"/>
        </w:rPr>
        <w:t>nun</w:t>
      </w:r>
      <w:proofErr w:type="spellEnd"/>
      <w:r w:rsidRPr="00C95EF9">
        <w:rPr>
          <w:kern w:val="32"/>
          <w:sz w:val="22"/>
          <w:szCs w:val="22"/>
          <w:lang w:eastAsia="en-US"/>
        </w:rPr>
        <w:t xml:space="preserve"> şartlarını yerine getirecektir.</w:t>
      </w:r>
    </w:p>
    <w:p w14:paraId="2447B84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Prekast ünitelerin beton kalite kontrolü, tasarımı,</w:t>
      </w:r>
      <w:r w:rsidR="003635BD" w:rsidRPr="00C95EF9">
        <w:rPr>
          <w:kern w:val="32"/>
          <w:sz w:val="22"/>
          <w:szCs w:val="22"/>
          <w:lang w:eastAsia="en-US"/>
        </w:rPr>
        <w:t xml:space="preserve"> karışımı, testi ve kürü </w:t>
      </w:r>
      <w:r w:rsidR="00B418CF" w:rsidRPr="00C95EF9">
        <w:rPr>
          <w:kern w:val="32"/>
          <w:sz w:val="22"/>
          <w:szCs w:val="22"/>
          <w:lang w:eastAsia="en-US"/>
        </w:rPr>
        <w:t>ilgili hükümlere</w:t>
      </w:r>
      <w:r w:rsidRPr="00C95EF9">
        <w:rPr>
          <w:kern w:val="32"/>
          <w:sz w:val="22"/>
          <w:szCs w:val="22"/>
          <w:lang w:eastAsia="en-US"/>
        </w:rPr>
        <w:t xml:space="preserve"> göre olacaktır.</w:t>
      </w:r>
    </w:p>
    <w:p w14:paraId="6E745D5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Kalıp sistemi ve beton satıhların bitmiş halleri Şartnamenin ilgili hükümlerini sağlayacaktır.</w:t>
      </w:r>
    </w:p>
    <w:p w14:paraId="012CE61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 xml:space="preserve">Madde </w:t>
      </w:r>
      <w:r w:rsidR="00DD5F66" w:rsidRPr="00C95EF9">
        <w:rPr>
          <w:b/>
          <w:kern w:val="32"/>
          <w:sz w:val="22"/>
          <w:szCs w:val="22"/>
          <w:lang w:eastAsia="en-US"/>
        </w:rPr>
        <w:t>89</w:t>
      </w:r>
      <w:r w:rsidRPr="00C95EF9">
        <w:rPr>
          <w:b/>
          <w:kern w:val="32"/>
          <w:sz w:val="22"/>
          <w:szCs w:val="22"/>
          <w:lang w:eastAsia="en-US"/>
        </w:rPr>
        <w:tab/>
        <w:t xml:space="preserve">Gömme </w:t>
      </w:r>
      <w:r w:rsidR="00D53B55" w:rsidRPr="00C95EF9">
        <w:rPr>
          <w:b/>
          <w:kern w:val="32"/>
          <w:sz w:val="22"/>
          <w:szCs w:val="22"/>
          <w:lang w:eastAsia="en-US"/>
        </w:rPr>
        <w:t>p</w:t>
      </w:r>
      <w:r w:rsidRPr="00C95EF9">
        <w:rPr>
          <w:b/>
          <w:kern w:val="32"/>
          <w:sz w:val="22"/>
          <w:szCs w:val="22"/>
          <w:lang w:eastAsia="en-US"/>
        </w:rPr>
        <w:t>arçalar</w:t>
      </w:r>
    </w:p>
    <w:p w14:paraId="3284996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Kaldırma çengeli, bağlantılar, ek malzemeleri takviye elemanları </w:t>
      </w:r>
      <w:proofErr w:type="spellStart"/>
      <w:r w:rsidRPr="00C95EF9">
        <w:rPr>
          <w:kern w:val="32"/>
          <w:sz w:val="22"/>
          <w:szCs w:val="22"/>
          <w:lang w:eastAsia="en-US"/>
        </w:rPr>
        <w:t>v.b</w:t>
      </w:r>
      <w:proofErr w:type="spellEnd"/>
      <w:r w:rsidRPr="00C95EF9">
        <w:rPr>
          <w:kern w:val="32"/>
          <w:sz w:val="22"/>
          <w:szCs w:val="22"/>
          <w:lang w:eastAsia="en-US"/>
        </w:rPr>
        <w:t>. gömme parçalar çalışma paftalarında gösterildiği yerlere monte edilecektir. Gömme parçalarda pas, kir veya yağ bulunmayacak ve kullanımdan önce uygun olarak muhafaza edilecektir.</w:t>
      </w:r>
    </w:p>
    <w:p w14:paraId="23FE37C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90</w:t>
      </w:r>
      <w:r w:rsidRPr="00C95EF9">
        <w:rPr>
          <w:b/>
          <w:kern w:val="32"/>
          <w:sz w:val="22"/>
          <w:szCs w:val="22"/>
          <w:lang w:eastAsia="en-US"/>
        </w:rPr>
        <w:tab/>
        <w:t xml:space="preserve">Nakliye, </w:t>
      </w:r>
      <w:r w:rsidR="00D53B55" w:rsidRPr="00C95EF9">
        <w:rPr>
          <w:b/>
          <w:kern w:val="32"/>
          <w:sz w:val="22"/>
          <w:szCs w:val="22"/>
          <w:lang w:eastAsia="en-US"/>
        </w:rPr>
        <w:t>m</w:t>
      </w:r>
      <w:r w:rsidRPr="00C95EF9">
        <w:rPr>
          <w:b/>
          <w:kern w:val="32"/>
          <w:sz w:val="22"/>
          <w:szCs w:val="22"/>
          <w:lang w:eastAsia="en-US"/>
        </w:rPr>
        <w:t xml:space="preserve">uhafaza ve </w:t>
      </w:r>
      <w:r w:rsidR="00D53B55" w:rsidRPr="00C95EF9">
        <w:rPr>
          <w:b/>
          <w:kern w:val="32"/>
          <w:sz w:val="22"/>
          <w:szCs w:val="22"/>
          <w:lang w:eastAsia="en-US"/>
        </w:rPr>
        <w:t>k</w:t>
      </w:r>
      <w:r w:rsidRPr="00C95EF9">
        <w:rPr>
          <w:b/>
          <w:kern w:val="32"/>
          <w:sz w:val="22"/>
          <w:szCs w:val="22"/>
          <w:lang w:eastAsia="en-US"/>
        </w:rPr>
        <w:t>urma</w:t>
      </w:r>
    </w:p>
    <w:p w14:paraId="6AAF6C9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aşamalarda ve işlerin tamamlanmasına kadar prekast elemanlar sürekli dışarıda kalacak satıhların korunması amacıyla yeterli bir şekilde muhafaza edilecektir. Bu muhafaza betonun biçimini bozmayacak veya iz bırakmayacaktır.</w:t>
      </w:r>
    </w:p>
    <w:p w14:paraId="66E6502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Prekast beton elemanların nakliye, muhafaza ve kurulması özenle ve elemanların satıhlarının herhangi bir hasardan veya kirlenme ve diğer istenmeyen izlerden koruyacak şekilde yapılacaktır. Şantiyede prekast elemanların yüklemesi ve boşaltması bir kontrolörün gözetiminde yapılacaktır.</w:t>
      </w:r>
    </w:p>
    <w:p w14:paraId="1EB292A1" w14:textId="77777777" w:rsidR="00A91B6A"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Çatladığı, hasar gördüğü veya kurulmadan önce ve sonra kalitedeki düşüklüğün tespit edildiği prekast beton üniteler kabul edilmeyecek ve Yüklenici tarafından yenilenecektir.</w:t>
      </w:r>
    </w:p>
    <w:p w14:paraId="6B514DB8" w14:textId="37BE6843" w:rsidR="00990A3C" w:rsidRPr="00C95EF9" w:rsidRDefault="00990A3C"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91</w:t>
      </w:r>
      <w:r w:rsidRPr="00C95EF9">
        <w:rPr>
          <w:b/>
          <w:kern w:val="32"/>
          <w:sz w:val="22"/>
          <w:szCs w:val="22"/>
          <w:lang w:eastAsia="en-US"/>
        </w:rPr>
        <w:tab/>
        <w:t xml:space="preserve">Prekast </w:t>
      </w:r>
      <w:r w:rsidR="00D53B55" w:rsidRPr="00C95EF9">
        <w:rPr>
          <w:b/>
          <w:kern w:val="32"/>
          <w:sz w:val="22"/>
          <w:szCs w:val="22"/>
          <w:lang w:eastAsia="en-US"/>
        </w:rPr>
        <w:t>b</w:t>
      </w:r>
      <w:r w:rsidRPr="00C95EF9">
        <w:rPr>
          <w:b/>
          <w:kern w:val="32"/>
          <w:sz w:val="22"/>
          <w:szCs w:val="22"/>
          <w:lang w:eastAsia="en-US"/>
        </w:rPr>
        <w:t xml:space="preserve">etonların </w:t>
      </w:r>
      <w:r w:rsidR="00D53B55" w:rsidRPr="00C95EF9">
        <w:rPr>
          <w:b/>
          <w:kern w:val="32"/>
          <w:sz w:val="22"/>
          <w:szCs w:val="22"/>
          <w:lang w:eastAsia="en-US"/>
        </w:rPr>
        <w:t>m</w:t>
      </w:r>
      <w:r w:rsidRPr="00C95EF9">
        <w:rPr>
          <w:b/>
          <w:kern w:val="32"/>
          <w:sz w:val="22"/>
          <w:szCs w:val="22"/>
          <w:lang w:eastAsia="en-US"/>
        </w:rPr>
        <w:t xml:space="preserve">onte </w:t>
      </w:r>
      <w:r w:rsidR="00D53B55" w:rsidRPr="00C95EF9">
        <w:rPr>
          <w:b/>
          <w:kern w:val="32"/>
          <w:sz w:val="22"/>
          <w:szCs w:val="22"/>
          <w:lang w:eastAsia="en-US"/>
        </w:rPr>
        <w:t>e</w:t>
      </w:r>
      <w:r w:rsidRPr="00C95EF9">
        <w:rPr>
          <w:b/>
          <w:kern w:val="32"/>
          <w:sz w:val="22"/>
          <w:szCs w:val="22"/>
          <w:lang w:eastAsia="en-US"/>
        </w:rPr>
        <w:t>dilmesi</w:t>
      </w:r>
    </w:p>
    <w:p w14:paraId="291F6F8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prekast beton elamanlar, onaylı uygulama paftasında gösterilen hatlar, kotlar ve diğer detaylara uygun olarak yerleştirilecek, oturtulacak, eklenecek ve monte edilecektir.</w:t>
      </w:r>
    </w:p>
    <w:p w14:paraId="36054B7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Gereken yerlerde kuru harç ile Şartnamenin ilgili maddelerinde belirtildiği şekilde ekleme veya dolgu yapılacaktır. Harç kotlar halinde sıkıştırılacak ve mümkün olan yerlerde aralığın her iki taraftan tahta çubuk ile iyice sıkıştırılana kadar darbeler ile doldurulacaktır.</w:t>
      </w:r>
    </w:p>
    <w:p w14:paraId="042C85B3"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92</w:t>
      </w:r>
      <w:r w:rsidRPr="00C95EF9">
        <w:rPr>
          <w:b/>
          <w:kern w:val="32"/>
          <w:sz w:val="22"/>
          <w:szCs w:val="22"/>
          <w:lang w:eastAsia="en-US"/>
        </w:rPr>
        <w:tab/>
        <w:t xml:space="preserve">Fabrikadaki </w:t>
      </w:r>
      <w:r w:rsidR="00D53B55" w:rsidRPr="00C95EF9">
        <w:rPr>
          <w:b/>
          <w:kern w:val="32"/>
          <w:sz w:val="22"/>
          <w:szCs w:val="22"/>
          <w:lang w:eastAsia="en-US"/>
        </w:rPr>
        <w:t>i</w:t>
      </w:r>
      <w:r w:rsidRPr="00C95EF9">
        <w:rPr>
          <w:b/>
          <w:kern w:val="32"/>
          <w:sz w:val="22"/>
          <w:szCs w:val="22"/>
          <w:lang w:eastAsia="en-US"/>
        </w:rPr>
        <w:t>malat</w:t>
      </w:r>
    </w:p>
    <w:p w14:paraId="3B11CE5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prekast üniteler İşveren tarafından onaylanan ve şantiyenin dışında yer alan bir fabrikada imal edilebilir. Elemanların bir beton fabrikasında imal edilmesi halinde, Yüklenici, fabrikanın adını ve adresini, imalatın muhtemel başlama tarihine ilişkin bilgileri derhal İşverene sağlayacaktır. Yüklenici, İşverenin fabrikayı mesai saatlerinde izlemesini sağlayacak gerekli organizasyonları yapacaktır.</w:t>
      </w:r>
    </w:p>
    <w:p w14:paraId="3526915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93</w:t>
      </w:r>
      <w:r w:rsidRPr="00C95EF9">
        <w:rPr>
          <w:b/>
          <w:kern w:val="32"/>
          <w:sz w:val="22"/>
          <w:szCs w:val="22"/>
          <w:lang w:eastAsia="en-US"/>
        </w:rPr>
        <w:tab/>
        <w:t xml:space="preserve">İş </w:t>
      </w:r>
      <w:r w:rsidR="00D53B55" w:rsidRPr="00C95EF9">
        <w:rPr>
          <w:b/>
          <w:kern w:val="32"/>
          <w:sz w:val="22"/>
          <w:szCs w:val="22"/>
          <w:lang w:eastAsia="en-US"/>
        </w:rPr>
        <w:t>p</w:t>
      </w:r>
      <w:r w:rsidRPr="00C95EF9">
        <w:rPr>
          <w:b/>
          <w:kern w:val="32"/>
          <w:sz w:val="22"/>
          <w:szCs w:val="22"/>
          <w:lang w:eastAsia="en-US"/>
        </w:rPr>
        <w:t xml:space="preserve">rogramı ve </w:t>
      </w:r>
      <w:r w:rsidR="00D53B55" w:rsidRPr="00C95EF9">
        <w:rPr>
          <w:b/>
          <w:kern w:val="32"/>
          <w:sz w:val="22"/>
          <w:szCs w:val="22"/>
          <w:lang w:eastAsia="en-US"/>
        </w:rPr>
        <w:t>m</w:t>
      </w:r>
      <w:r w:rsidRPr="00C95EF9">
        <w:rPr>
          <w:b/>
          <w:kern w:val="32"/>
          <w:sz w:val="22"/>
          <w:szCs w:val="22"/>
          <w:lang w:eastAsia="en-US"/>
        </w:rPr>
        <w:t xml:space="preserve">etodoloji </w:t>
      </w:r>
      <w:r w:rsidR="00D53B55" w:rsidRPr="00C95EF9">
        <w:rPr>
          <w:b/>
          <w:kern w:val="32"/>
          <w:sz w:val="22"/>
          <w:szCs w:val="22"/>
          <w:lang w:eastAsia="en-US"/>
        </w:rPr>
        <w:t>b</w:t>
      </w:r>
      <w:r w:rsidRPr="00C95EF9">
        <w:rPr>
          <w:b/>
          <w:kern w:val="32"/>
          <w:sz w:val="22"/>
          <w:szCs w:val="22"/>
          <w:lang w:eastAsia="en-US"/>
        </w:rPr>
        <w:t>eyanı</w:t>
      </w:r>
    </w:p>
    <w:p w14:paraId="23A1878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aşağıdaki hususları içeren ve prekast beton elemanların imal edilmesi ve kurulmasına ilişkin tüm işlemlerin gerçekleştirilmesinde öngörülen yöntemin tüm detaylarını veren iş programı ve metodoloji beyanını İşverenin onayına sunacaktır.</w:t>
      </w:r>
    </w:p>
    <w:p w14:paraId="06D80063" w14:textId="77777777" w:rsidR="003635BD" w:rsidRPr="00C95EF9" w:rsidRDefault="00990A3C" w:rsidP="00A91B6A">
      <w:pPr>
        <w:keepLines/>
        <w:widowControl w:val="0"/>
        <w:numPr>
          <w:ilvl w:val="0"/>
          <w:numId w:val="65"/>
        </w:numPr>
        <w:spacing w:before="120" w:after="120" w:line="300" w:lineRule="auto"/>
        <w:jc w:val="both"/>
        <w:outlineLvl w:val="0"/>
        <w:rPr>
          <w:kern w:val="32"/>
          <w:sz w:val="22"/>
          <w:szCs w:val="22"/>
          <w:lang w:eastAsia="en-US"/>
        </w:rPr>
      </w:pPr>
      <w:proofErr w:type="gramStart"/>
      <w:r w:rsidRPr="00C95EF9">
        <w:rPr>
          <w:kern w:val="32"/>
          <w:sz w:val="22"/>
          <w:szCs w:val="22"/>
          <w:lang w:eastAsia="en-US"/>
        </w:rPr>
        <w:t>hesaplar</w:t>
      </w:r>
      <w:proofErr w:type="gramEnd"/>
      <w:r w:rsidRPr="00C95EF9">
        <w:rPr>
          <w:kern w:val="32"/>
          <w:sz w:val="22"/>
          <w:szCs w:val="22"/>
          <w:lang w:eastAsia="en-US"/>
        </w:rPr>
        <w:t xml:space="preserve"> ve çizimlerin yapılması için gerekli süre,</w:t>
      </w:r>
    </w:p>
    <w:p w14:paraId="27938300" w14:textId="77777777" w:rsidR="003635BD" w:rsidRPr="00C95EF9" w:rsidRDefault="00990A3C" w:rsidP="00A91B6A">
      <w:pPr>
        <w:keepLines/>
        <w:widowControl w:val="0"/>
        <w:numPr>
          <w:ilvl w:val="0"/>
          <w:numId w:val="65"/>
        </w:numPr>
        <w:spacing w:before="120" w:after="120" w:line="300" w:lineRule="auto"/>
        <w:jc w:val="both"/>
        <w:outlineLvl w:val="0"/>
        <w:rPr>
          <w:kern w:val="32"/>
          <w:sz w:val="22"/>
          <w:szCs w:val="22"/>
          <w:lang w:eastAsia="en-US"/>
        </w:rPr>
      </w:pPr>
      <w:proofErr w:type="gramStart"/>
      <w:r w:rsidRPr="00C95EF9">
        <w:rPr>
          <w:kern w:val="32"/>
          <w:sz w:val="22"/>
          <w:szCs w:val="22"/>
          <w:lang w:eastAsia="en-US"/>
        </w:rPr>
        <w:t>beton</w:t>
      </w:r>
      <w:proofErr w:type="gramEnd"/>
      <w:r w:rsidRPr="00C95EF9">
        <w:rPr>
          <w:kern w:val="32"/>
          <w:sz w:val="22"/>
          <w:szCs w:val="22"/>
          <w:lang w:eastAsia="en-US"/>
        </w:rPr>
        <w:t xml:space="preserve"> elemanların imalat başlangıç tarihleri,</w:t>
      </w:r>
    </w:p>
    <w:p w14:paraId="611550D8" w14:textId="77777777" w:rsidR="003635BD" w:rsidRPr="00C95EF9" w:rsidRDefault="00990A3C" w:rsidP="00A91B6A">
      <w:pPr>
        <w:keepLines/>
        <w:widowControl w:val="0"/>
        <w:numPr>
          <w:ilvl w:val="0"/>
          <w:numId w:val="65"/>
        </w:numPr>
        <w:spacing w:before="120" w:after="120" w:line="300" w:lineRule="auto"/>
        <w:jc w:val="both"/>
        <w:outlineLvl w:val="0"/>
        <w:rPr>
          <w:kern w:val="32"/>
          <w:sz w:val="22"/>
          <w:szCs w:val="22"/>
          <w:lang w:eastAsia="en-US"/>
        </w:rPr>
      </w:pPr>
      <w:r w:rsidRPr="00C95EF9">
        <w:rPr>
          <w:kern w:val="32"/>
          <w:sz w:val="22"/>
          <w:szCs w:val="22"/>
          <w:lang w:eastAsia="en-US"/>
        </w:rPr>
        <w:t>Şartnameye göre kurulmak için şantiyeye teslim tarihleri,</w:t>
      </w:r>
    </w:p>
    <w:p w14:paraId="09CB5101" w14:textId="77777777" w:rsidR="003635BD" w:rsidRPr="00C95EF9" w:rsidRDefault="00990A3C" w:rsidP="00A91B6A">
      <w:pPr>
        <w:keepLines/>
        <w:widowControl w:val="0"/>
        <w:numPr>
          <w:ilvl w:val="0"/>
          <w:numId w:val="65"/>
        </w:numPr>
        <w:spacing w:before="120" w:after="120" w:line="300" w:lineRule="auto"/>
        <w:jc w:val="both"/>
        <w:outlineLvl w:val="0"/>
        <w:rPr>
          <w:kern w:val="32"/>
          <w:sz w:val="22"/>
          <w:szCs w:val="22"/>
          <w:lang w:eastAsia="en-US"/>
        </w:rPr>
      </w:pPr>
      <w:proofErr w:type="gramStart"/>
      <w:r w:rsidRPr="00C95EF9">
        <w:rPr>
          <w:kern w:val="32"/>
          <w:sz w:val="22"/>
          <w:szCs w:val="22"/>
          <w:lang w:eastAsia="en-US"/>
        </w:rPr>
        <w:t>şantiyede</w:t>
      </w:r>
      <w:proofErr w:type="gramEnd"/>
      <w:r w:rsidRPr="00C95EF9">
        <w:rPr>
          <w:kern w:val="32"/>
          <w:sz w:val="22"/>
          <w:szCs w:val="22"/>
          <w:lang w:eastAsia="en-US"/>
        </w:rPr>
        <w:t xml:space="preserve"> kurma işlerinin sırası ve gereken süre,</w:t>
      </w:r>
    </w:p>
    <w:p w14:paraId="57EF415E" w14:textId="77777777" w:rsidR="003635BD" w:rsidRPr="00C95EF9" w:rsidRDefault="00990A3C" w:rsidP="00A91B6A">
      <w:pPr>
        <w:keepLines/>
        <w:widowControl w:val="0"/>
        <w:numPr>
          <w:ilvl w:val="0"/>
          <w:numId w:val="65"/>
        </w:numPr>
        <w:spacing w:before="120" w:after="120" w:line="300" w:lineRule="auto"/>
        <w:jc w:val="both"/>
        <w:outlineLvl w:val="0"/>
        <w:rPr>
          <w:kern w:val="32"/>
          <w:sz w:val="22"/>
          <w:szCs w:val="22"/>
          <w:lang w:eastAsia="en-US"/>
        </w:rPr>
      </w:pPr>
      <w:proofErr w:type="gramStart"/>
      <w:r w:rsidRPr="00C95EF9">
        <w:rPr>
          <w:kern w:val="32"/>
          <w:sz w:val="22"/>
          <w:szCs w:val="22"/>
          <w:lang w:eastAsia="en-US"/>
        </w:rPr>
        <w:t>değişik</w:t>
      </w:r>
      <w:proofErr w:type="gramEnd"/>
      <w:r w:rsidRPr="00C95EF9">
        <w:rPr>
          <w:kern w:val="32"/>
          <w:sz w:val="22"/>
          <w:szCs w:val="22"/>
          <w:lang w:eastAsia="en-US"/>
        </w:rPr>
        <w:t xml:space="preserve"> tipte elemanların kalıp yatakları kalıplamaları ve kalıp sistemi tiplerini tanımı,</w:t>
      </w:r>
    </w:p>
    <w:p w14:paraId="10ABA139" w14:textId="77777777" w:rsidR="003635BD" w:rsidRPr="00C95EF9" w:rsidRDefault="00990A3C" w:rsidP="00A91B6A">
      <w:pPr>
        <w:keepLines/>
        <w:widowControl w:val="0"/>
        <w:numPr>
          <w:ilvl w:val="0"/>
          <w:numId w:val="65"/>
        </w:numPr>
        <w:spacing w:before="120" w:after="120" w:line="300" w:lineRule="auto"/>
        <w:jc w:val="both"/>
        <w:outlineLvl w:val="0"/>
        <w:rPr>
          <w:kern w:val="32"/>
          <w:sz w:val="22"/>
          <w:szCs w:val="22"/>
          <w:lang w:eastAsia="en-US"/>
        </w:rPr>
      </w:pPr>
      <w:proofErr w:type="gramStart"/>
      <w:r w:rsidRPr="00C95EF9">
        <w:rPr>
          <w:kern w:val="32"/>
          <w:sz w:val="22"/>
          <w:szCs w:val="22"/>
          <w:lang w:eastAsia="en-US"/>
        </w:rPr>
        <w:t>beton</w:t>
      </w:r>
      <w:proofErr w:type="gramEnd"/>
      <w:r w:rsidRPr="00C95EF9">
        <w:rPr>
          <w:kern w:val="32"/>
          <w:sz w:val="22"/>
          <w:szCs w:val="22"/>
          <w:lang w:eastAsia="en-US"/>
        </w:rPr>
        <w:t xml:space="preserve"> dökümü prosedürü ve beton kür metodu,</w:t>
      </w:r>
    </w:p>
    <w:p w14:paraId="2354B4AB" w14:textId="77777777" w:rsidR="003635BD" w:rsidRPr="00C95EF9" w:rsidRDefault="00990A3C" w:rsidP="00A91B6A">
      <w:pPr>
        <w:keepLines/>
        <w:widowControl w:val="0"/>
        <w:numPr>
          <w:ilvl w:val="0"/>
          <w:numId w:val="65"/>
        </w:numPr>
        <w:spacing w:before="120" w:after="120" w:line="300" w:lineRule="auto"/>
        <w:jc w:val="both"/>
        <w:outlineLvl w:val="0"/>
        <w:rPr>
          <w:kern w:val="32"/>
          <w:sz w:val="22"/>
          <w:szCs w:val="22"/>
          <w:lang w:eastAsia="en-US"/>
        </w:rPr>
      </w:pPr>
      <w:proofErr w:type="gramStart"/>
      <w:r w:rsidRPr="00C95EF9">
        <w:rPr>
          <w:kern w:val="32"/>
          <w:sz w:val="22"/>
          <w:szCs w:val="22"/>
          <w:lang w:eastAsia="en-US"/>
        </w:rPr>
        <w:t>her</w:t>
      </w:r>
      <w:proofErr w:type="gramEnd"/>
      <w:r w:rsidRPr="00C95EF9">
        <w:rPr>
          <w:kern w:val="32"/>
          <w:sz w:val="22"/>
          <w:szCs w:val="22"/>
          <w:lang w:eastAsia="en-US"/>
        </w:rPr>
        <w:t xml:space="preserve"> bir tip prekast elemanın nakliye, muhafaza, kaldırılması ve yerleştirilmesi prosedürü,</w:t>
      </w:r>
    </w:p>
    <w:p w14:paraId="03A3B700" w14:textId="77777777" w:rsidR="00990A3C" w:rsidRPr="00C95EF9" w:rsidRDefault="00990A3C" w:rsidP="00A91B6A">
      <w:pPr>
        <w:keepLines/>
        <w:widowControl w:val="0"/>
        <w:numPr>
          <w:ilvl w:val="0"/>
          <w:numId w:val="65"/>
        </w:numPr>
        <w:spacing w:before="120" w:after="120" w:line="300" w:lineRule="auto"/>
        <w:jc w:val="both"/>
        <w:outlineLvl w:val="0"/>
        <w:rPr>
          <w:kern w:val="32"/>
          <w:sz w:val="22"/>
          <w:szCs w:val="22"/>
          <w:lang w:eastAsia="en-US"/>
        </w:rPr>
      </w:pPr>
      <w:proofErr w:type="gramStart"/>
      <w:r w:rsidRPr="00C95EF9">
        <w:rPr>
          <w:kern w:val="32"/>
          <w:sz w:val="22"/>
          <w:szCs w:val="22"/>
          <w:lang w:eastAsia="en-US"/>
        </w:rPr>
        <w:lastRenderedPageBreak/>
        <w:t>kurma</w:t>
      </w:r>
      <w:proofErr w:type="gramEnd"/>
      <w:r w:rsidRPr="00C95EF9">
        <w:rPr>
          <w:kern w:val="32"/>
          <w:sz w:val="22"/>
          <w:szCs w:val="22"/>
          <w:lang w:eastAsia="en-US"/>
        </w:rPr>
        <w:t xml:space="preserve"> sırasında yeterli dengeyi (stabilite) sağlamak ve inşaat yükleri, </w:t>
      </w:r>
      <w:proofErr w:type="gramStart"/>
      <w:r w:rsidRPr="00C95EF9">
        <w:rPr>
          <w:kern w:val="32"/>
          <w:sz w:val="22"/>
          <w:szCs w:val="22"/>
          <w:lang w:eastAsia="en-US"/>
        </w:rPr>
        <w:t>rüzgar</w:t>
      </w:r>
      <w:proofErr w:type="gramEnd"/>
      <w:r w:rsidRPr="00C95EF9">
        <w:rPr>
          <w:kern w:val="32"/>
          <w:sz w:val="22"/>
          <w:szCs w:val="22"/>
          <w:lang w:eastAsia="en-US"/>
        </w:rPr>
        <w:t xml:space="preserve"> yükleri veya diğer geçici yüklerin etkilerine karşı koymak ama</w:t>
      </w:r>
      <w:r w:rsidR="00065438" w:rsidRPr="00C95EF9">
        <w:rPr>
          <w:kern w:val="32"/>
          <w:sz w:val="22"/>
          <w:szCs w:val="22"/>
          <w:lang w:eastAsia="en-US"/>
        </w:rPr>
        <w:t xml:space="preserve">cıyla gerekli görülen yerlerde </w:t>
      </w:r>
      <w:r w:rsidRPr="00C95EF9">
        <w:rPr>
          <w:kern w:val="32"/>
          <w:sz w:val="22"/>
          <w:szCs w:val="22"/>
          <w:lang w:eastAsia="en-US"/>
        </w:rPr>
        <w:t>geçici desteklerin özellikleri.</w:t>
      </w:r>
    </w:p>
    <w:p w14:paraId="3AB03B4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Program ve metodoloji beyanı İşveren tarafından onaylanana kadar işlerin başlanmasına izin verilmeyecektir.</w:t>
      </w:r>
    </w:p>
    <w:p w14:paraId="15DF59E1"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XII. B</w:t>
      </w:r>
      <w:r w:rsidR="00CD0883" w:rsidRPr="00C95EF9">
        <w:rPr>
          <w:b/>
          <w:kern w:val="32"/>
          <w:sz w:val="22"/>
          <w:szCs w:val="22"/>
          <w:lang w:eastAsia="en-US"/>
        </w:rPr>
        <w:t>eton Yapılara Bağlantılar, Geçici Delik ve Açıklılar</w:t>
      </w:r>
    </w:p>
    <w:p w14:paraId="3487D7F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94</w:t>
      </w:r>
      <w:r w:rsidRPr="00C95EF9">
        <w:rPr>
          <w:b/>
          <w:kern w:val="32"/>
          <w:sz w:val="22"/>
          <w:szCs w:val="22"/>
          <w:lang w:eastAsia="en-US"/>
        </w:rPr>
        <w:tab/>
        <w:t>Genel</w:t>
      </w:r>
    </w:p>
    <w:p w14:paraId="5A7506A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yapının tüm bağlantıları, yapıdaki geçici delik ve açıklıklar çizimlere ve/veya İşverenin direktiflerine göre yapılacaktır.</w:t>
      </w:r>
    </w:p>
    <w:p w14:paraId="568D326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Ankraj cıvataları, çelik çerçeveler, soketler, borular, şeritler, su tutucular gibi gömme olacak bütün çelik </w:t>
      </w:r>
      <w:proofErr w:type="spellStart"/>
      <w:r w:rsidRPr="00C95EF9">
        <w:rPr>
          <w:kern w:val="32"/>
          <w:sz w:val="22"/>
          <w:szCs w:val="22"/>
          <w:lang w:eastAsia="en-US"/>
        </w:rPr>
        <w:t>konstrüksüyon</w:t>
      </w:r>
      <w:proofErr w:type="spellEnd"/>
      <w:r w:rsidRPr="00C95EF9">
        <w:rPr>
          <w:kern w:val="32"/>
          <w:sz w:val="22"/>
          <w:szCs w:val="22"/>
          <w:lang w:eastAsia="en-US"/>
        </w:rPr>
        <w:t xml:space="preserve"> ve diğer elemanlar Yüklenici tarafından onaylı uygulama paftalarına göre monte edilecek ve içe gömülecektir.</w:t>
      </w:r>
    </w:p>
    <w:p w14:paraId="01D344F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Yüklenici ayrıca yukarıda belirtilen eleman ve </w:t>
      </w:r>
      <w:proofErr w:type="spellStart"/>
      <w:r w:rsidRPr="00C95EF9">
        <w:rPr>
          <w:kern w:val="32"/>
          <w:sz w:val="22"/>
          <w:szCs w:val="22"/>
          <w:lang w:eastAsia="en-US"/>
        </w:rPr>
        <w:t>konstrüksüyonları</w:t>
      </w:r>
      <w:proofErr w:type="spellEnd"/>
      <w:r w:rsidRPr="00C95EF9">
        <w:rPr>
          <w:kern w:val="32"/>
          <w:sz w:val="22"/>
          <w:szCs w:val="22"/>
          <w:lang w:eastAsia="en-US"/>
        </w:rPr>
        <w:t xml:space="preserve"> doğru yerleştirmek için şablon ve diğer yardımcı araçları sağlayacaktır.</w:t>
      </w:r>
    </w:p>
    <w:p w14:paraId="21090C9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Yüklenici yukarıda belirtilen bütün </w:t>
      </w:r>
      <w:proofErr w:type="spellStart"/>
      <w:r w:rsidRPr="00C95EF9">
        <w:rPr>
          <w:kern w:val="32"/>
          <w:sz w:val="22"/>
          <w:szCs w:val="22"/>
          <w:lang w:eastAsia="en-US"/>
        </w:rPr>
        <w:t>konstrüksüyon</w:t>
      </w:r>
      <w:proofErr w:type="spellEnd"/>
      <w:r w:rsidRPr="00C95EF9">
        <w:rPr>
          <w:kern w:val="32"/>
          <w:sz w:val="22"/>
          <w:szCs w:val="22"/>
          <w:lang w:eastAsia="en-US"/>
        </w:rPr>
        <w:t xml:space="preserve"> ve elemanların beton işlerinde kesinti yapmamak için şantiyede zamanında bulunmasını sağlayacaktır. Girintilerin bulunması halinde bunların ebatları gömülecek </w:t>
      </w:r>
      <w:proofErr w:type="spellStart"/>
      <w:r w:rsidRPr="00C95EF9">
        <w:rPr>
          <w:kern w:val="32"/>
          <w:sz w:val="22"/>
          <w:szCs w:val="22"/>
          <w:lang w:eastAsia="en-US"/>
        </w:rPr>
        <w:t>konstrüksüyon</w:t>
      </w:r>
      <w:proofErr w:type="spellEnd"/>
      <w:r w:rsidRPr="00C95EF9">
        <w:rPr>
          <w:kern w:val="32"/>
          <w:sz w:val="22"/>
          <w:szCs w:val="22"/>
          <w:lang w:eastAsia="en-US"/>
        </w:rPr>
        <w:t xml:space="preserve"> ve elemanların ebatlarından yeteri derecede büyük olacaktır.</w:t>
      </w:r>
    </w:p>
    <w:p w14:paraId="7334254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95</w:t>
      </w:r>
      <w:r w:rsidRPr="00C95EF9">
        <w:rPr>
          <w:b/>
          <w:kern w:val="32"/>
          <w:sz w:val="22"/>
          <w:szCs w:val="22"/>
          <w:lang w:eastAsia="en-US"/>
        </w:rPr>
        <w:tab/>
        <w:t xml:space="preserve">Yapı </w:t>
      </w:r>
      <w:r w:rsidR="00D53B55" w:rsidRPr="00C95EF9">
        <w:rPr>
          <w:b/>
          <w:kern w:val="32"/>
          <w:sz w:val="22"/>
          <w:szCs w:val="22"/>
          <w:lang w:eastAsia="en-US"/>
        </w:rPr>
        <w:t>i</w:t>
      </w:r>
      <w:r w:rsidRPr="00C95EF9">
        <w:rPr>
          <w:b/>
          <w:kern w:val="32"/>
          <w:sz w:val="22"/>
          <w:szCs w:val="22"/>
          <w:lang w:eastAsia="en-US"/>
        </w:rPr>
        <w:t xml:space="preserve">çi </w:t>
      </w:r>
      <w:r w:rsidR="00D53B55" w:rsidRPr="00C95EF9">
        <w:rPr>
          <w:b/>
          <w:kern w:val="32"/>
          <w:sz w:val="22"/>
          <w:szCs w:val="22"/>
          <w:lang w:eastAsia="en-US"/>
        </w:rPr>
        <w:t>b</w:t>
      </w:r>
      <w:r w:rsidRPr="00C95EF9">
        <w:rPr>
          <w:b/>
          <w:kern w:val="32"/>
          <w:sz w:val="22"/>
          <w:szCs w:val="22"/>
          <w:lang w:eastAsia="en-US"/>
        </w:rPr>
        <w:t xml:space="preserve">orular ve </w:t>
      </w:r>
      <w:r w:rsidR="00D53B55" w:rsidRPr="00C95EF9">
        <w:rPr>
          <w:b/>
          <w:kern w:val="32"/>
          <w:sz w:val="22"/>
          <w:szCs w:val="22"/>
          <w:lang w:eastAsia="en-US"/>
        </w:rPr>
        <w:t>d</w:t>
      </w:r>
      <w:r w:rsidRPr="00C95EF9">
        <w:rPr>
          <w:b/>
          <w:kern w:val="32"/>
          <w:sz w:val="22"/>
          <w:szCs w:val="22"/>
          <w:lang w:eastAsia="en-US"/>
        </w:rPr>
        <w:t xml:space="preserve">iğer </w:t>
      </w:r>
      <w:r w:rsidR="00D53B55" w:rsidRPr="00C95EF9">
        <w:rPr>
          <w:b/>
          <w:kern w:val="32"/>
          <w:sz w:val="22"/>
          <w:szCs w:val="22"/>
          <w:lang w:eastAsia="en-US"/>
        </w:rPr>
        <w:t>e</w:t>
      </w:r>
      <w:r w:rsidRPr="00C95EF9">
        <w:rPr>
          <w:b/>
          <w:kern w:val="32"/>
          <w:sz w:val="22"/>
          <w:szCs w:val="22"/>
          <w:lang w:eastAsia="en-US"/>
        </w:rPr>
        <w:t>lemanlar</w:t>
      </w:r>
    </w:p>
    <w:p w14:paraId="3286859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 yapılardan geçen borular ve diğer elamanlar işlerin ilerleyişi süresince uygulanması mümkün olan yerlere beton dökümü başlamadan önce uygunluğu sağlamak için sisteme bağlandıktan ve monte edildikten sonra yapının içine inşa edilecektir.</w:t>
      </w:r>
    </w:p>
    <w:p w14:paraId="6DBF83E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Yapı içi bütün somunlar, borular veya büzler ve diğer müştemilat doğru yerlerine monte edilecek ve deliklerde kullanılan göbek veya diğer aletler kalıba monte edilerek veya başka bir şekilde sabit tutulacaktır. Önceden, İşverenin yazılı onayı olmadan delikler betondan kesilmeyecektir.</w:t>
      </w:r>
    </w:p>
    <w:p w14:paraId="6734793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 prosedürün uygulanamaması halinde uygun ölçülerde delik veya açıklıklar bu elemanların daha sonra sistemin geri kalan kısmının montajı sırasında veya sonrasında yapılmasını mümkün kılacak şekilde oluşturulacaktır. Bu tür delikler veya açıklıklar beton veya harcın uygun şekilde yerleştirilip sıkıştırılmasını mümkün kılacak yeterli ölçülerde ve şekilde olacaktır. Deliklerin veya açıklıkların yüzeyleri inşaat derzi olarak ele alınacaktır.</w:t>
      </w:r>
    </w:p>
    <w:p w14:paraId="631BA26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Yapı içi bütün elemanlar inşa sırasında herhangi bir oynama veya hasarı engellemek için doğru yerlerine sıkıca tutturulacaktır. Özellikle flanş bağlantılı borularda borunun boru ağı ile bağlantısının doğruluğu kontrol edilene ve yerine tutturulana kadar beton dökümü yapılmayacaktır.</w:t>
      </w:r>
    </w:p>
    <w:p w14:paraId="363123D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Yapı içi imalatta kullanılan beton karışımı, imalatçının talim</w:t>
      </w:r>
      <w:r w:rsidR="00065438" w:rsidRPr="00C95EF9">
        <w:rPr>
          <w:kern w:val="32"/>
          <w:sz w:val="22"/>
          <w:szCs w:val="22"/>
          <w:lang w:eastAsia="en-US"/>
        </w:rPr>
        <w:t xml:space="preserve">atlarına göre ayrıca içereceği </w:t>
      </w:r>
      <w:r w:rsidRPr="00C95EF9">
        <w:rPr>
          <w:kern w:val="32"/>
          <w:sz w:val="22"/>
          <w:szCs w:val="22"/>
          <w:lang w:eastAsia="en-US"/>
        </w:rPr>
        <w:t>onaylı bir genleşme katkı maddesi dışında çevresindeki beton sınıfı ile aynı olacaktır.</w:t>
      </w:r>
    </w:p>
    <w:p w14:paraId="16384586"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 amaçla kullanılan harç veya beton şerbeti ayrıca genleşme katkı maddesini içerecektir. Beton, harç ve beton şerbeti yapı içi elemanları oynatmayacak veya hasar vermeyecek şekilde yerleştirilecek ve sıkıştırılacaktır.</w:t>
      </w:r>
    </w:p>
    <w:p w14:paraId="51C2A646"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07CFE06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 xml:space="preserve">Madde </w:t>
      </w:r>
      <w:r w:rsidR="00DD5F66" w:rsidRPr="00C95EF9">
        <w:rPr>
          <w:b/>
          <w:kern w:val="32"/>
          <w:sz w:val="22"/>
          <w:szCs w:val="22"/>
          <w:lang w:eastAsia="en-US"/>
        </w:rPr>
        <w:t>96</w:t>
      </w:r>
      <w:r w:rsidRPr="00C95EF9">
        <w:rPr>
          <w:b/>
          <w:kern w:val="32"/>
          <w:sz w:val="22"/>
          <w:szCs w:val="22"/>
          <w:lang w:eastAsia="en-US"/>
        </w:rPr>
        <w:tab/>
        <w:t xml:space="preserve">Donatının </w:t>
      </w:r>
      <w:r w:rsidR="00D53B55" w:rsidRPr="00C95EF9">
        <w:rPr>
          <w:b/>
          <w:kern w:val="32"/>
          <w:sz w:val="22"/>
          <w:szCs w:val="22"/>
          <w:lang w:eastAsia="en-US"/>
        </w:rPr>
        <w:t>k</w:t>
      </w:r>
      <w:r w:rsidRPr="00C95EF9">
        <w:rPr>
          <w:b/>
          <w:kern w:val="32"/>
          <w:sz w:val="22"/>
          <w:szCs w:val="22"/>
          <w:lang w:eastAsia="en-US"/>
        </w:rPr>
        <w:t xml:space="preserve">esilmesi veya </w:t>
      </w:r>
      <w:r w:rsidR="00D53B55" w:rsidRPr="00C95EF9">
        <w:rPr>
          <w:b/>
          <w:kern w:val="32"/>
          <w:sz w:val="22"/>
          <w:szCs w:val="22"/>
          <w:lang w:eastAsia="en-US"/>
        </w:rPr>
        <w:t>y</w:t>
      </w:r>
      <w:r w:rsidRPr="00C95EF9">
        <w:rPr>
          <w:b/>
          <w:kern w:val="32"/>
          <w:sz w:val="22"/>
          <w:szCs w:val="22"/>
          <w:lang w:eastAsia="en-US"/>
        </w:rPr>
        <w:t xml:space="preserve">er </w:t>
      </w:r>
      <w:r w:rsidR="00D53B55" w:rsidRPr="00C95EF9">
        <w:rPr>
          <w:b/>
          <w:kern w:val="32"/>
          <w:sz w:val="22"/>
          <w:szCs w:val="22"/>
          <w:lang w:eastAsia="en-US"/>
        </w:rPr>
        <w:t>d</w:t>
      </w:r>
      <w:r w:rsidRPr="00C95EF9">
        <w:rPr>
          <w:b/>
          <w:kern w:val="32"/>
          <w:sz w:val="22"/>
          <w:szCs w:val="22"/>
          <w:lang w:eastAsia="en-US"/>
        </w:rPr>
        <w:t>eğiştirmesi</w:t>
      </w:r>
    </w:p>
    <w:p w14:paraId="4CE178A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Donatılar, yapımı kolaylaştırmak için İşverenin onayı olmadan kesilmeyecek, bükülmeyecek veya yerleri değiştirilmeyecektir.</w:t>
      </w:r>
    </w:p>
    <w:p w14:paraId="00DEB4A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Deliklerin ve açıklıkların açılmasını kolaylaştırmak için donatının kesildiği veya yer değiştirildiği yerlerde, Yüklenici delik, açıklık veya girintinin bir kenarındaki gerilmeleri diğer tarafı aktarmak amacıyla İşveren tarafından gerekli görülen ve onaylanan ilave donatı kullanacak ve monte edecektir.</w:t>
      </w:r>
    </w:p>
    <w:p w14:paraId="7AC61D0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Donatının kesilmesi veya yer değiştirilmesine sadece İşverenin onayı ve incelemesinden sonra izin verilecektir.</w:t>
      </w:r>
    </w:p>
    <w:p w14:paraId="1D554B2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97</w:t>
      </w:r>
      <w:r w:rsidRPr="00C95EF9">
        <w:rPr>
          <w:b/>
          <w:kern w:val="32"/>
          <w:sz w:val="22"/>
          <w:szCs w:val="22"/>
          <w:lang w:eastAsia="en-US"/>
        </w:rPr>
        <w:tab/>
        <w:t>Temizleme</w:t>
      </w:r>
    </w:p>
    <w:p w14:paraId="6C30C47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Dolgu yapmadan ve beton şerbeti enjekte etmeden önce delik veya açıklıkların kabası alınacak ve toz veya diğer yabancı maddelerden arındırmak için temizlenecektir. Delik ve açıklıklar dolgudan veya beton şerbeti enjekte edilmeden önce temiz su ile nemlendirilecektir. Gergi somunlarının ve diğer elemanların dişleri dolgudan veya beton şerbeti enjeksiyonundan hemen sonra temizlenecek ve yağlanacaktır.</w:t>
      </w:r>
    </w:p>
    <w:p w14:paraId="25EF383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98</w:t>
      </w:r>
      <w:r w:rsidRPr="00C95EF9">
        <w:rPr>
          <w:b/>
          <w:kern w:val="32"/>
          <w:sz w:val="22"/>
          <w:szCs w:val="22"/>
          <w:lang w:eastAsia="en-US"/>
        </w:rPr>
        <w:tab/>
        <w:t xml:space="preserve">Dar </w:t>
      </w:r>
      <w:r w:rsidR="00D53B55" w:rsidRPr="00C95EF9">
        <w:rPr>
          <w:b/>
          <w:kern w:val="32"/>
          <w:sz w:val="22"/>
          <w:szCs w:val="22"/>
          <w:lang w:eastAsia="en-US"/>
        </w:rPr>
        <w:t>a</w:t>
      </w:r>
      <w:r w:rsidRPr="00C95EF9">
        <w:rPr>
          <w:b/>
          <w:kern w:val="32"/>
          <w:sz w:val="22"/>
          <w:szCs w:val="22"/>
          <w:lang w:eastAsia="en-US"/>
        </w:rPr>
        <w:t xml:space="preserve">lanlarda </w:t>
      </w:r>
      <w:r w:rsidR="00D53B55" w:rsidRPr="00C95EF9">
        <w:rPr>
          <w:b/>
          <w:kern w:val="32"/>
          <w:sz w:val="22"/>
          <w:szCs w:val="22"/>
          <w:lang w:eastAsia="en-US"/>
        </w:rPr>
        <w:t>b</w:t>
      </w:r>
      <w:r w:rsidRPr="00C95EF9">
        <w:rPr>
          <w:b/>
          <w:kern w:val="32"/>
          <w:sz w:val="22"/>
          <w:szCs w:val="22"/>
          <w:lang w:eastAsia="en-US"/>
        </w:rPr>
        <w:t xml:space="preserve">eton </w:t>
      </w:r>
      <w:r w:rsidR="00D53B55" w:rsidRPr="00C95EF9">
        <w:rPr>
          <w:b/>
          <w:kern w:val="32"/>
          <w:sz w:val="22"/>
          <w:szCs w:val="22"/>
          <w:lang w:eastAsia="en-US"/>
        </w:rPr>
        <w:t>ş</w:t>
      </w:r>
      <w:r w:rsidRPr="00C95EF9">
        <w:rPr>
          <w:b/>
          <w:kern w:val="32"/>
          <w:sz w:val="22"/>
          <w:szCs w:val="22"/>
          <w:lang w:eastAsia="en-US"/>
        </w:rPr>
        <w:t xml:space="preserve">erbetinin </w:t>
      </w:r>
      <w:r w:rsidR="00D53B55" w:rsidRPr="00C95EF9">
        <w:rPr>
          <w:b/>
          <w:kern w:val="32"/>
          <w:sz w:val="22"/>
          <w:szCs w:val="22"/>
          <w:lang w:eastAsia="en-US"/>
        </w:rPr>
        <w:t>e</w:t>
      </w:r>
      <w:r w:rsidRPr="00C95EF9">
        <w:rPr>
          <w:b/>
          <w:kern w:val="32"/>
          <w:sz w:val="22"/>
          <w:szCs w:val="22"/>
          <w:lang w:eastAsia="en-US"/>
        </w:rPr>
        <w:t>njeksiyonu</w:t>
      </w:r>
    </w:p>
    <w:p w14:paraId="654C8E6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Yapı içi müştemilat veya elaman ile bitişik beton arasındaki mesafenin 25 mm’den küçük veya eşit olması halinde beton şerbeti bir (1) ölçü çimento ve iki (2) ölçü kum ile onaylı bir genleşme katkı maddesinden oluşacaktır.</w:t>
      </w:r>
    </w:p>
    <w:p w14:paraId="44FF683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DD5F66" w:rsidRPr="00C95EF9">
        <w:rPr>
          <w:b/>
          <w:kern w:val="32"/>
          <w:sz w:val="22"/>
          <w:szCs w:val="22"/>
          <w:lang w:eastAsia="en-US"/>
        </w:rPr>
        <w:t>99</w:t>
      </w:r>
      <w:r w:rsidRPr="00C95EF9">
        <w:rPr>
          <w:b/>
          <w:kern w:val="32"/>
          <w:sz w:val="22"/>
          <w:szCs w:val="22"/>
          <w:lang w:eastAsia="en-US"/>
        </w:rPr>
        <w:tab/>
        <w:t xml:space="preserve">Eski ve </w:t>
      </w:r>
      <w:r w:rsidR="00D53B55" w:rsidRPr="00C95EF9">
        <w:rPr>
          <w:b/>
          <w:kern w:val="32"/>
          <w:sz w:val="22"/>
          <w:szCs w:val="22"/>
          <w:lang w:eastAsia="en-US"/>
        </w:rPr>
        <w:t>y</w:t>
      </w:r>
      <w:r w:rsidRPr="00C95EF9">
        <w:rPr>
          <w:b/>
          <w:kern w:val="32"/>
          <w:sz w:val="22"/>
          <w:szCs w:val="22"/>
          <w:lang w:eastAsia="en-US"/>
        </w:rPr>
        <w:t xml:space="preserve">eni </w:t>
      </w:r>
      <w:r w:rsidR="00D53B55" w:rsidRPr="00C95EF9">
        <w:rPr>
          <w:b/>
          <w:kern w:val="32"/>
          <w:sz w:val="22"/>
          <w:szCs w:val="22"/>
          <w:lang w:eastAsia="en-US"/>
        </w:rPr>
        <w:t>b</w:t>
      </w:r>
      <w:r w:rsidRPr="00C95EF9">
        <w:rPr>
          <w:b/>
          <w:kern w:val="32"/>
          <w:sz w:val="22"/>
          <w:szCs w:val="22"/>
          <w:lang w:eastAsia="en-US"/>
        </w:rPr>
        <w:t xml:space="preserve">eton </w:t>
      </w:r>
      <w:r w:rsidR="00D53B55" w:rsidRPr="00C95EF9">
        <w:rPr>
          <w:b/>
          <w:kern w:val="32"/>
          <w:sz w:val="22"/>
          <w:szCs w:val="22"/>
          <w:lang w:eastAsia="en-US"/>
        </w:rPr>
        <w:t>a</w:t>
      </w:r>
      <w:r w:rsidRPr="00C95EF9">
        <w:rPr>
          <w:b/>
          <w:kern w:val="32"/>
          <w:sz w:val="22"/>
          <w:szCs w:val="22"/>
          <w:lang w:eastAsia="en-US"/>
        </w:rPr>
        <w:t xml:space="preserve">rasındaki </w:t>
      </w:r>
      <w:r w:rsidR="00D53B55" w:rsidRPr="00C95EF9">
        <w:rPr>
          <w:b/>
          <w:kern w:val="32"/>
          <w:sz w:val="22"/>
          <w:szCs w:val="22"/>
          <w:lang w:eastAsia="en-US"/>
        </w:rPr>
        <w:t>d</w:t>
      </w:r>
      <w:r w:rsidRPr="00C95EF9">
        <w:rPr>
          <w:b/>
          <w:kern w:val="32"/>
          <w:sz w:val="22"/>
          <w:szCs w:val="22"/>
          <w:lang w:eastAsia="en-US"/>
        </w:rPr>
        <w:t>erz</w:t>
      </w:r>
    </w:p>
    <w:p w14:paraId="154D262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Yeni bir betonun eski veya mevcut beton ile eklenildiği yerde Yüklenici eski betonu düz bir satıh oluşturacak şekilde kesecektir. Derz inşaat derzi olarak ele alınacak ve yeni beton yerleştirilmeden önce onaylı epoksi reçineli karışım ile kaplanacaktır. Eski ve yeni beton arasındaki derzin dışarıda kalan yüzeyi çizimlerde gösterildiği şekilde 20 mm x 25 mm tahta ara elamanı ile oluşturulacaktır. Beton tamamen sertleştikten sonra, tahta eleman alınacak ve aradaki boşluk onaylı epoksi dolgu macunu ile doldurulacaktır.</w:t>
      </w:r>
    </w:p>
    <w:p w14:paraId="4BBD4D6E" w14:textId="77777777" w:rsidR="00990A3C" w:rsidRPr="00C95EF9" w:rsidRDefault="00DD5F66"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100</w:t>
      </w:r>
      <w:r w:rsidR="00990A3C" w:rsidRPr="00C95EF9">
        <w:rPr>
          <w:b/>
          <w:kern w:val="32"/>
          <w:sz w:val="22"/>
          <w:szCs w:val="22"/>
          <w:lang w:eastAsia="en-US"/>
        </w:rPr>
        <w:tab/>
        <w:t xml:space="preserve">Korkulukların </w:t>
      </w:r>
      <w:r w:rsidR="00D53B55" w:rsidRPr="00C95EF9">
        <w:rPr>
          <w:b/>
          <w:kern w:val="32"/>
          <w:sz w:val="22"/>
          <w:szCs w:val="22"/>
          <w:lang w:eastAsia="en-US"/>
        </w:rPr>
        <w:t>a</w:t>
      </w:r>
      <w:r w:rsidR="00990A3C" w:rsidRPr="00C95EF9">
        <w:rPr>
          <w:b/>
          <w:kern w:val="32"/>
          <w:sz w:val="22"/>
          <w:szCs w:val="22"/>
          <w:lang w:eastAsia="en-US"/>
        </w:rPr>
        <w:t xml:space="preserve">ltındaki </w:t>
      </w:r>
      <w:r w:rsidR="00D53B55" w:rsidRPr="00C95EF9">
        <w:rPr>
          <w:b/>
          <w:kern w:val="32"/>
          <w:sz w:val="22"/>
          <w:szCs w:val="22"/>
          <w:lang w:eastAsia="en-US"/>
        </w:rPr>
        <w:t>b</w:t>
      </w:r>
      <w:r w:rsidR="00990A3C" w:rsidRPr="00C95EF9">
        <w:rPr>
          <w:b/>
          <w:kern w:val="32"/>
          <w:sz w:val="22"/>
          <w:szCs w:val="22"/>
          <w:lang w:eastAsia="en-US"/>
        </w:rPr>
        <w:t xml:space="preserve">eton </w:t>
      </w:r>
      <w:r w:rsidR="00D53B55" w:rsidRPr="00C95EF9">
        <w:rPr>
          <w:b/>
          <w:kern w:val="32"/>
          <w:sz w:val="22"/>
          <w:szCs w:val="22"/>
          <w:lang w:eastAsia="en-US"/>
        </w:rPr>
        <w:t>ş</w:t>
      </w:r>
      <w:r w:rsidR="00990A3C" w:rsidRPr="00C95EF9">
        <w:rPr>
          <w:b/>
          <w:kern w:val="32"/>
          <w:sz w:val="22"/>
          <w:szCs w:val="22"/>
          <w:lang w:eastAsia="en-US"/>
        </w:rPr>
        <w:t xml:space="preserve">erbetinin </w:t>
      </w:r>
      <w:r w:rsidR="00D53B55" w:rsidRPr="00C95EF9">
        <w:rPr>
          <w:b/>
          <w:kern w:val="32"/>
          <w:sz w:val="22"/>
          <w:szCs w:val="22"/>
          <w:lang w:eastAsia="en-US"/>
        </w:rPr>
        <w:t>e</w:t>
      </w:r>
      <w:r w:rsidR="00990A3C" w:rsidRPr="00C95EF9">
        <w:rPr>
          <w:b/>
          <w:kern w:val="32"/>
          <w:sz w:val="22"/>
          <w:szCs w:val="22"/>
          <w:lang w:eastAsia="en-US"/>
        </w:rPr>
        <w:t>njeksiyonu</w:t>
      </w:r>
    </w:p>
    <w:p w14:paraId="385055B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Korkulukların altındaki beton şerbetinin enjeksiyonu İşveren tarafından onaylı epoksi esaslı sentetik reçineli harç ile yapılacaktır.</w:t>
      </w:r>
    </w:p>
    <w:p w14:paraId="7CF4543E"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XIII. B</w:t>
      </w:r>
      <w:r w:rsidR="00CD0883" w:rsidRPr="00C95EF9">
        <w:rPr>
          <w:b/>
          <w:kern w:val="32"/>
          <w:sz w:val="22"/>
          <w:szCs w:val="22"/>
          <w:lang w:eastAsia="en-US"/>
        </w:rPr>
        <w:t>eton Satıh Kaplamaları</w:t>
      </w:r>
    </w:p>
    <w:p w14:paraId="4450D2C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DD5F66" w:rsidRPr="00C95EF9">
        <w:rPr>
          <w:b/>
          <w:kern w:val="32"/>
          <w:sz w:val="22"/>
          <w:szCs w:val="22"/>
          <w:lang w:eastAsia="en-US"/>
        </w:rPr>
        <w:t>01</w:t>
      </w:r>
      <w:r w:rsidRPr="00C95EF9">
        <w:rPr>
          <w:b/>
          <w:kern w:val="32"/>
          <w:sz w:val="22"/>
          <w:szCs w:val="22"/>
          <w:lang w:eastAsia="en-US"/>
        </w:rPr>
        <w:tab/>
        <w:t>Genel</w:t>
      </w:r>
    </w:p>
    <w:p w14:paraId="6BB2C05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Betonu tuzlu yeraltı sularının etkileri veya diğer istenmeyen durumlara karşı korumak amacıyla bitümlü kaplamalar kullanılacaktır. Genellikle koruyucu kaplamalar yeraltındaki ve/veya yeraltı suyu ile temastaki beton yapıların satıhlarında uygulanacaktır.</w:t>
      </w:r>
    </w:p>
    <w:p w14:paraId="438964E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astar boyalar ve astarlar aynı imalatçıdan sağlanacak ve imalatçı tarafından özellikle kullanılan boya veya bitüm için önerilen tip astar ve astar boya olacaktır.</w:t>
      </w:r>
    </w:p>
    <w:p w14:paraId="08EFEA1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Bütün boya ve bitümlü kaplamalar kesinlikle imalatçının talimatlarına göre uygulanacaktır. Bütün boyalar şantiyeye imalatçının isminin açıkça görüldüğü mühürlü kaplar içinde teslim edilecektir. Bütün kaplamalar yetkili formen kontrolünde ehil işçiler tarafından İşverenin uygun görüşü alınacak şekilde yapılacaktır. Bu Şartnamenin Beton İşleri bölümünde verilen sürelere göre beton kürü yapılana kadar ve İşverenin onayı alınmadan önce hiçbir bitümlü kaplama uygulanmayacaktır.</w:t>
      </w:r>
    </w:p>
    <w:p w14:paraId="76F3A8A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DD5F66" w:rsidRPr="00C95EF9">
        <w:rPr>
          <w:b/>
          <w:kern w:val="32"/>
          <w:sz w:val="22"/>
          <w:szCs w:val="22"/>
          <w:lang w:eastAsia="en-US"/>
        </w:rPr>
        <w:t>02</w:t>
      </w:r>
      <w:r w:rsidRPr="00C95EF9">
        <w:rPr>
          <w:b/>
          <w:kern w:val="32"/>
          <w:sz w:val="22"/>
          <w:szCs w:val="22"/>
          <w:lang w:eastAsia="en-US"/>
        </w:rPr>
        <w:tab/>
        <w:t xml:space="preserve">Satıhların </w:t>
      </w:r>
      <w:r w:rsidR="00D53B55" w:rsidRPr="00C95EF9">
        <w:rPr>
          <w:b/>
          <w:kern w:val="32"/>
          <w:sz w:val="22"/>
          <w:szCs w:val="22"/>
          <w:lang w:eastAsia="en-US"/>
        </w:rPr>
        <w:t>h</w:t>
      </w:r>
      <w:r w:rsidRPr="00C95EF9">
        <w:rPr>
          <w:b/>
          <w:kern w:val="32"/>
          <w:sz w:val="22"/>
          <w:szCs w:val="22"/>
          <w:lang w:eastAsia="en-US"/>
        </w:rPr>
        <w:t>azırlanması</w:t>
      </w:r>
    </w:p>
    <w:p w14:paraId="7C9AE38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Kaplama veya astarın uygulanmasından önce beton satıh tüm pisliklerden, kür artığından, toz ve gevşek malzemeden temizlenecek ve gereken yerlerde satıh düz ve herhangi bir hava veya su deliklerinden arındırılacak şekilde iyileştirilecektir. Beton satıhlar ilk astarın uygulanmasından önce kuru olacaktır. İşveren hazırlıkları onaylamadan hiçbir bitümlü kaplama uygulanmayacaktır. Yüklenici, işin yapımında herhangi bir kesinti olmasını engellemek amacıyla işe başlanılmadan önce gerekli miktarda boya ve kaplamanın şantiyede bulunmasını sağlayacaktır.</w:t>
      </w:r>
    </w:p>
    <w:p w14:paraId="5D1723B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DD5F66" w:rsidRPr="00C95EF9">
        <w:rPr>
          <w:b/>
          <w:kern w:val="32"/>
          <w:sz w:val="22"/>
          <w:szCs w:val="22"/>
          <w:lang w:eastAsia="en-US"/>
        </w:rPr>
        <w:t>03</w:t>
      </w:r>
      <w:r w:rsidRPr="00C95EF9">
        <w:rPr>
          <w:b/>
          <w:kern w:val="32"/>
          <w:sz w:val="22"/>
          <w:szCs w:val="22"/>
          <w:lang w:eastAsia="en-US"/>
        </w:rPr>
        <w:tab/>
        <w:t>Uygulama</w:t>
      </w:r>
    </w:p>
    <w:p w14:paraId="5BC2A29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Kaplanacak satıh İşveren tarafından onaylanmadan hiçbir boya, bitümlü kaplama veya astar uygulanmayacaktır. Belirli bir katın uygulanmasından sonra diğer kat uygulanmadan önce satıh İşveren tarafından onaylanacaktır.</w:t>
      </w:r>
    </w:p>
    <w:p w14:paraId="54E5272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DD5F66" w:rsidRPr="00C95EF9">
        <w:rPr>
          <w:b/>
          <w:kern w:val="32"/>
          <w:sz w:val="22"/>
          <w:szCs w:val="22"/>
          <w:lang w:eastAsia="en-US"/>
        </w:rPr>
        <w:t>04</w:t>
      </w:r>
      <w:r w:rsidRPr="00C95EF9">
        <w:rPr>
          <w:b/>
          <w:kern w:val="32"/>
          <w:sz w:val="22"/>
          <w:szCs w:val="22"/>
          <w:lang w:eastAsia="en-US"/>
        </w:rPr>
        <w:tab/>
        <w:t xml:space="preserve">Astar </w:t>
      </w:r>
    </w:p>
    <w:p w14:paraId="761C770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Astar kat uygulanacak ve beton içine fırçalanacak ve kurumaya bırakılacaktır.</w:t>
      </w:r>
    </w:p>
    <w:p w14:paraId="3D105D81"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DD5F66" w:rsidRPr="00C95EF9">
        <w:rPr>
          <w:b/>
          <w:kern w:val="32"/>
          <w:sz w:val="22"/>
          <w:szCs w:val="22"/>
          <w:lang w:eastAsia="en-US"/>
        </w:rPr>
        <w:t>05</w:t>
      </w:r>
      <w:r w:rsidRPr="00C95EF9">
        <w:rPr>
          <w:b/>
          <w:kern w:val="32"/>
          <w:sz w:val="22"/>
          <w:szCs w:val="22"/>
          <w:lang w:eastAsia="en-US"/>
        </w:rPr>
        <w:tab/>
        <w:t xml:space="preserve">İlk </w:t>
      </w:r>
      <w:r w:rsidR="00D53B55" w:rsidRPr="00C95EF9">
        <w:rPr>
          <w:b/>
          <w:kern w:val="32"/>
          <w:sz w:val="22"/>
          <w:szCs w:val="22"/>
          <w:lang w:eastAsia="en-US"/>
        </w:rPr>
        <w:t>k</w:t>
      </w:r>
      <w:r w:rsidRPr="00C95EF9">
        <w:rPr>
          <w:b/>
          <w:kern w:val="32"/>
          <w:sz w:val="22"/>
          <w:szCs w:val="22"/>
          <w:lang w:eastAsia="en-US"/>
        </w:rPr>
        <w:t>at</w:t>
      </w:r>
    </w:p>
    <w:p w14:paraId="37DFFCC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Kalın fırça ile oluşturulacak kat bir yönde uygulanacak ve kurumaya bırakılacaktır.</w:t>
      </w:r>
    </w:p>
    <w:p w14:paraId="26F1FD45"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DD5F66" w:rsidRPr="00C95EF9">
        <w:rPr>
          <w:b/>
          <w:kern w:val="32"/>
          <w:sz w:val="22"/>
          <w:szCs w:val="22"/>
          <w:lang w:eastAsia="en-US"/>
        </w:rPr>
        <w:t>06</w:t>
      </w:r>
      <w:r w:rsidRPr="00C95EF9">
        <w:rPr>
          <w:b/>
          <w:kern w:val="32"/>
          <w:sz w:val="22"/>
          <w:szCs w:val="22"/>
          <w:lang w:eastAsia="en-US"/>
        </w:rPr>
        <w:tab/>
        <w:t xml:space="preserve">İkinci ve </w:t>
      </w:r>
      <w:r w:rsidR="00D53B55" w:rsidRPr="00C95EF9">
        <w:rPr>
          <w:b/>
          <w:kern w:val="32"/>
          <w:sz w:val="22"/>
          <w:szCs w:val="22"/>
          <w:lang w:eastAsia="en-US"/>
        </w:rPr>
        <w:t>s</w:t>
      </w:r>
      <w:r w:rsidRPr="00C95EF9">
        <w:rPr>
          <w:b/>
          <w:kern w:val="32"/>
          <w:sz w:val="22"/>
          <w:szCs w:val="22"/>
          <w:lang w:eastAsia="en-US"/>
        </w:rPr>
        <w:t xml:space="preserve">onraki </w:t>
      </w:r>
      <w:r w:rsidR="00D53B55" w:rsidRPr="00C95EF9">
        <w:rPr>
          <w:b/>
          <w:kern w:val="32"/>
          <w:sz w:val="22"/>
          <w:szCs w:val="22"/>
          <w:lang w:eastAsia="en-US"/>
        </w:rPr>
        <w:t>k</w:t>
      </w:r>
      <w:r w:rsidRPr="00C95EF9">
        <w:rPr>
          <w:b/>
          <w:kern w:val="32"/>
          <w:sz w:val="22"/>
          <w:szCs w:val="22"/>
          <w:lang w:eastAsia="en-US"/>
        </w:rPr>
        <w:t>atlar</w:t>
      </w:r>
    </w:p>
    <w:p w14:paraId="2C8E0DC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Kalın fırça ile oluşturulacak kat bir önceki kata dik uygulanacak ve kurumaya bırakılacaktır.</w:t>
      </w:r>
    </w:p>
    <w:p w14:paraId="60B2FFE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07</w:t>
      </w:r>
      <w:r w:rsidRPr="00C95EF9">
        <w:rPr>
          <w:b/>
          <w:kern w:val="32"/>
          <w:sz w:val="22"/>
          <w:szCs w:val="22"/>
          <w:lang w:eastAsia="en-US"/>
        </w:rPr>
        <w:tab/>
        <w:t xml:space="preserve">Katların </w:t>
      </w:r>
      <w:r w:rsidR="00D53B55" w:rsidRPr="00C95EF9">
        <w:rPr>
          <w:b/>
          <w:kern w:val="32"/>
          <w:sz w:val="22"/>
          <w:szCs w:val="22"/>
          <w:lang w:eastAsia="en-US"/>
        </w:rPr>
        <w:t>s</w:t>
      </w:r>
      <w:r w:rsidRPr="00C95EF9">
        <w:rPr>
          <w:b/>
          <w:kern w:val="32"/>
          <w:sz w:val="22"/>
          <w:szCs w:val="22"/>
          <w:lang w:eastAsia="en-US"/>
        </w:rPr>
        <w:t>ayısı</w:t>
      </w:r>
    </w:p>
    <w:p w14:paraId="4E1029B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İşveren tarafından aksi belirtilmedikçe astar kat dışında en az iki (2) kat bitümlü kaplama beton ve diğer satıhlara uygulanacaktır.</w:t>
      </w:r>
    </w:p>
    <w:p w14:paraId="5D1E3C4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08</w:t>
      </w:r>
      <w:r w:rsidRPr="00C95EF9">
        <w:rPr>
          <w:b/>
          <w:kern w:val="32"/>
          <w:sz w:val="22"/>
          <w:szCs w:val="22"/>
          <w:lang w:eastAsia="en-US"/>
        </w:rPr>
        <w:tab/>
        <w:t xml:space="preserve">Boşluk veya </w:t>
      </w:r>
      <w:r w:rsidR="00D53B55" w:rsidRPr="00C95EF9">
        <w:rPr>
          <w:b/>
          <w:kern w:val="32"/>
          <w:sz w:val="22"/>
          <w:szCs w:val="22"/>
          <w:lang w:eastAsia="en-US"/>
        </w:rPr>
        <w:t>a</w:t>
      </w:r>
      <w:r w:rsidRPr="00C95EF9">
        <w:rPr>
          <w:b/>
          <w:kern w:val="32"/>
          <w:sz w:val="22"/>
          <w:szCs w:val="22"/>
          <w:lang w:eastAsia="en-US"/>
        </w:rPr>
        <w:t>tlamalar</w:t>
      </w:r>
    </w:p>
    <w:p w14:paraId="6BFB835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Bir katın veya kaplamanın uygulaması hiçbir boşluk veya atlama içermeyecek şekilde olacaktır.</w:t>
      </w:r>
    </w:p>
    <w:p w14:paraId="2AE9F9F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09</w:t>
      </w:r>
      <w:r w:rsidRPr="00C95EF9">
        <w:rPr>
          <w:b/>
          <w:kern w:val="32"/>
          <w:sz w:val="22"/>
          <w:szCs w:val="22"/>
          <w:lang w:eastAsia="en-US"/>
        </w:rPr>
        <w:tab/>
        <w:t xml:space="preserve">Miktar ve </w:t>
      </w:r>
      <w:r w:rsidR="00D53B55" w:rsidRPr="00C95EF9">
        <w:rPr>
          <w:b/>
          <w:kern w:val="32"/>
          <w:sz w:val="22"/>
          <w:szCs w:val="22"/>
          <w:lang w:eastAsia="en-US"/>
        </w:rPr>
        <w:t>b</w:t>
      </w:r>
      <w:r w:rsidRPr="00C95EF9">
        <w:rPr>
          <w:b/>
          <w:kern w:val="32"/>
          <w:sz w:val="22"/>
          <w:szCs w:val="22"/>
          <w:lang w:eastAsia="en-US"/>
        </w:rPr>
        <w:t>akımı</w:t>
      </w:r>
    </w:p>
    <w:p w14:paraId="6D2676E1"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Astar ve sonraki katların uygulama miktarı birim metrekareye 0,5 kg’dan az olmayacaktır. Her bir kat bir sonraki kat uygulanmadan önce iyice kurutulacak ve ıslak parmağın sıkıca sürülmesi sonucu hiçbir leke olmaması halinde kurumuş sayılacaktır. Hiçbir kaplama, satha uygulandıktan sonraki en az yedi (7) gün boyunca su içine batırılamayacaktır.</w:t>
      </w:r>
    </w:p>
    <w:p w14:paraId="2BFA816D"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77AB77E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Madde 1</w:t>
      </w:r>
      <w:r w:rsidR="00995096" w:rsidRPr="00C95EF9">
        <w:rPr>
          <w:b/>
          <w:kern w:val="32"/>
          <w:sz w:val="22"/>
          <w:szCs w:val="22"/>
          <w:lang w:eastAsia="en-US"/>
        </w:rPr>
        <w:t>10</w:t>
      </w:r>
      <w:r w:rsidRPr="00C95EF9">
        <w:rPr>
          <w:b/>
          <w:kern w:val="32"/>
          <w:sz w:val="22"/>
          <w:szCs w:val="22"/>
          <w:lang w:eastAsia="en-US"/>
        </w:rPr>
        <w:tab/>
        <w:t xml:space="preserve">Yapıların </w:t>
      </w:r>
      <w:r w:rsidR="00D53B55" w:rsidRPr="00C95EF9">
        <w:rPr>
          <w:b/>
          <w:kern w:val="32"/>
          <w:sz w:val="22"/>
          <w:szCs w:val="22"/>
          <w:lang w:eastAsia="en-US"/>
        </w:rPr>
        <w:t>a</w:t>
      </w:r>
      <w:r w:rsidRPr="00C95EF9">
        <w:rPr>
          <w:b/>
          <w:kern w:val="32"/>
          <w:sz w:val="22"/>
          <w:szCs w:val="22"/>
          <w:lang w:eastAsia="en-US"/>
        </w:rPr>
        <w:t xml:space="preserve">lt </w:t>
      </w:r>
      <w:r w:rsidR="00D53B55" w:rsidRPr="00C95EF9">
        <w:rPr>
          <w:b/>
          <w:kern w:val="32"/>
          <w:sz w:val="22"/>
          <w:szCs w:val="22"/>
          <w:lang w:eastAsia="en-US"/>
        </w:rPr>
        <w:t>t</w:t>
      </w:r>
      <w:r w:rsidRPr="00C95EF9">
        <w:rPr>
          <w:b/>
          <w:kern w:val="32"/>
          <w:sz w:val="22"/>
          <w:szCs w:val="22"/>
          <w:lang w:eastAsia="en-US"/>
        </w:rPr>
        <w:t xml:space="preserve">araflarının </w:t>
      </w:r>
      <w:r w:rsidR="00D53B55" w:rsidRPr="00C95EF9">
        <w:rPr>
          <w:b/>
          <w:kern w:val="32"/>
          <w:sz w:val="22"/>
          <w:szCs w:val="22"/>
          <w:lang w:eastAsia="en-US"/>
        </w:rPr>
        <w:t>k</w:t>
      </w:r>
      <w:r w:rsidRPr="00C95EF9">
        <w:rPr>
          <w:b/>
          <w:kern w:val="32"/>
          <w:sz w:val="22"/>
          <w:szCs w:val="22"/>
          <w:lang w:eastAsia="en-US"/>
        </w:rPr>
        <w:t>aplaması</w:t>
      </w:r>
    </w:p>
    <w:p w14:paraId="0823643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Suya doymuş bulunan zeminlerdeki beton yapıların alt tarafları en az 25 mm kalınlığında çimento kum harcına uygulanacak bitümlü kaplama ile korunacaktır.</w:t>
      </w:r>
    </w:p>
    <w:p w14:paraId="50C915C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Çimento kum harcı grobetonun üstüne yapılacak ve bakımı yapılıp sertleştiği zaman bitümlü kaplama betonarmenin y</w:t>
      </w:r>
      <w:r w:rsidR="00986756" w:rsidRPr="00C95EF9">
        <w:rPr>
          <w:kern w:val="32"/>
          <w:sz w:val="22"/>
          <w:szCs w:val="22"/>
          <w:lang w:eastAsia="en-US"/>
        </w:rPr>
        <w:t xml:space="preserve">erleştirilmesinden önce </w:t>
      </w:r>
      <w:r w:rsidRPr="00C95EF9">
        <w:rPr>
          <w:kern w:val="32"/>
          <w:sz w:val="22"/>
          <w:szCs w:val="22"/>
          <w:lang w:eastAsia="en-US"/>
        </w:rPr>
        <w:t>uygulanacaktır.</w:t>
      </w:r>
    </w:p>
    <w:p w14:paraId="4D5483A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X</w:t>
      </w:r>
      <w:r w:rsidR="00DC2707" w:rsidRPr="00C95EF9">
        <w:rPr>
          <w:b/>
          <w:kern w:val="32"/>
          <w:sz w:val="22"/>
          <w:szCs w:val="22"/>
          <w:lang w:eastAsia="en-US"/>
        </w:rPr>
        <w:t>I</w:t>
      </w:r>
      <w:r w:rsidRPr="00C95EF9">
        <w:rPr>
          <w:b/>
          <w:kern w:val="32"/>
          <w:sz w:val="22"/>
          <w:szCs w:val="22"/>
          <w:lang w:eastAsia="en-US"/>
        </w:rPr>
        <w:t>V. Ç</w:t>
      </w:r>
      <w:r w:rsidR="00CD0883" w:rsidRPr="00C95EF9">
        <w:rPr>
          <w:b/>
          <w:kern w:val="32"/>
          <w:sz w:val="22"/>
          <w:szCs w:val="22"/>
          <w:lang w:eastAsia="en-US"/>
        </w:rPr>
        <w:t>elik İşleri</w:t>
      </w:r>
    </w:p>
    <w:p w14:paraId="3E4B5EC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11</w:t>
      </w:r>
      <w:r w:rsidRPr="00C95EF9">
        <w:rPr>
          <w:b/>
          <w:kern w:val="32"/>
          <w:sz w:val="22"/>
          <w:szCs w:val="22"/>
          <w:lang w:eastAsia="en-US"/>
        </w:rPr>
        <w:tab/>
        <w:t>Genel</w:t>
      </w:r>
    </w:p>
    <w:p w14:paraId="6C7FF29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bütün çelik işlerini, bağlantı malzemeleri ve beraberindeki parçaları Şartnameye göre imal edecek, sağlayacak, teslim edecek, inşa edecek ve aksi belirtilmedikçe veya İşveren tarafından talimat verilmedikçe ilgili standartların gereklerine uyacaktır.</w:t>
      </w:r>
    </w:p>
    <w:p w14:paraId="0389DC0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Çelik işleri aşağıdaki ana başlıkları içerir:</w:t>
      </w:r>
    </w:p>
    <w:p w14:paraId="5ACABE4D" w14:textId="77777777" w:rsidR="00710971"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gramStart"/>
      <w:r w:rsidRPr="00C95EF9">
        <w:rPr>
          <w:kern w:val="32"/>
          <w:sz w:val="22"/>
          <w:szCs w:val="22"/>
          <w:lang w:eastAsia="en-US"/>
        </w:rPr>
        <w:t>delikli</w:t>
      </w:r>
      <w:proofErr w:type="gramEnd"/>
      <w:r w:rsidRPr="00C95EF9">
        <w:rPr>
          <w:kern w:val="32"/>
          <w:sz w:val="22"/>
          <w:szCs w:val="22"/>
          <w:lang w:eastAsia="en-US"/>
        </w:rPr>
        <w:t xml:space="preserve"> döşeme ve çerçeveleri ve destekleriyle ızgaralar,</w:t>
      </w:r>
    </w:p>
    <w:p w14:paraId="2EF36DEF" w14:textId="77777777" w:rsidR="00710971"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gramStart"/>
      <w:r w:rsidRPr="00C95EF9">
        <w:rPr>
          <w:kern w:val="32"/>
          <w:sz w:val="22"/>
          <w:szCs w:val="22"/>
          <w:lang w:eastAsia="en-US"/>
        </w:rPr>
        <w:t>baca</w:t>
      </w:r>
      <w:proofErr w:type="gramEnd"/>
      <w:r w:rsidRPr="00C95EF9">
        <w:rPr>
          <w:kern w:val="32"/>
          <w:sz w:val="22"/>
          <w:szCs w:val="22"/>
          <w:lang w:eastAsia="en-US"/>
        </w:rPr>
        <w:t xml:space="preserve"> kapakları,</w:t>
      </w:r>
    </w:p>
    <w:p w14:paraId="4BCD3B1F" w14:textId="77777777" w:rsidR="00710971"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gramStart"/>
      <w:r w:rsidRPr="00C95EF9">
        <w:rPr>
          <w:kern w:val="32"/>
          <w:sz w:val="22"/>
          <w:szCs w:val="22"/>
          <w:lang w:eastAsia="en-US"/>
        </w:rPr>
        <w:t>taşma</w:t>
      </w:r>
      <w:proofErr w:type="gramEnd"/>
      <w:r w:rsidRPr="00C95EF9">
        <w:rPr>
          <w:kern w:val="32"/>
          <w:sz w:val="22"/>
          <w:szCs w:val="22"/>
          <w:lang w:eastAsia="en-US"/>
        </w:rPr>
        <w:t xml:space="preserve"> geçitleri ve çıkışları için demir çubuklu sabit ızgaralar ve aksesuarları,</w:t>
      </w:r>
    </w:p>
    <w:p w14:paraId="1B61F12D" w14:textId="77777777" w:rsidR="00710971"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gramStart"/>
      <w:r w:rsidRPr="00C95EF9">
        <w:rPr>
          <w:kern w:val="32"/>
          <w:sz w:val="22"/>
          <w:szCs w:val="22"/>
          <w:lang w:eastAsia="en-US"/>
        </w:rPr>
        <w:t>çelik</w:t>
      </w:r>
      <w:proofErr w:type="gramEnd"/>
      <w:r w:rsidRPr="00C95EF9">
        <w:rPr>
          <w:kern w:val="32"/>
          <w:sz w:val="22"/>
          <w:szCs w:val="22"/>
          <w:lang w:eastAsia="en-US"/>
        </w:rPr>
        <w:t xml:space="preserve"> silindir tipli borular için düşü bacaları,</w:t>
      </w:r>
    </w:p>
    <w:p w14:paraId="176E07D1" w14:textId="77777777" w:rsidR="00710971"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spellStart"/>
      <w:proofErr w:type="gramStart"/>
      <w:r w:rsidRPr="00C95EF9">
        <w:rPr>
          <w:kern w:val="32"/>
          <w:sz w:val="22"/>
          <w:szCs w:val="22"/>
          <w:lang w:eastAsia="en-US"/>
        </w:rPr>
        <w:t>palplanj</w:t>
      </w:r>
      <w:proofErr w:type="spellEnd"/>
      <w:proofErr w:type="gramEnd"/>
      <w:r w:rsidRPr="00C95EF9">
        <w:rPr>
          <w:kern w:val="32"/>
          <w:sz w:val="22"/>
          <w:szCs w:val="22"/>
          <w:lang w:eastAsia="en-US"/>
        </w:rPr>
        <w:t>,</w:t>
      </w:r>
    </w:p>
    <w:p w14:paraId="732EA6CD" w14:textId="77777777" w:rsidR="00710971"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gramStart"/>
      <w:r w:rsidRPr="00C95EF9">
        <w:rPr>
          <w:kern w:val="32"/>
          <w:sz w:val="22"/>
          <w:szCs w:val="22"/>
          <w:lang w:eastAsia="en-US"/>
        </w:rPr>
        <w:t>flanş</w:t>
      </w:r>
      <w:proofErr w:type="gramEnd"/>
      <w:r w:rsidRPr="00C95EF9">
        <w:rPr>
          <w:kern w:val="32"/>
          <w:sz w:val="22"/>
          <w:szCs w:val="22"/>
          <w:lang w:eastAsia="en-US"/>
        </w:rPr>
        <w:t xml:space="preserve"> ve cıvatalı birleşimler,</w:t>
      </w:r>
    </w:p>
    <w:p w14:paraId="5FC20A6B" w14:textId="77777777" w:rsidR="00710971"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gramStart"/>
      <w:r w:rsidRPr="00C95EF9">
        <w:rPr>
          <w:kern w:val="32"/>
          <w:sz w:val="22"/>
          <w:szCs w:val="22"/>
          <w:lang w:eastAsia="en-US"/>
        </w:rPr>
        <w:t>ankraj</w:t>
      </w:r>
      <w:proofErr w:type="gramEnd"/>
      <w:r w:rsidRPr="00C95EF9">
        <w:rPr>
          <w:kern w:val="32"/>
          <w:sz w:val="22"/>
          <w:szCs w:val="22"/>
          <w:lang w:eastAsia="en-US"/>
        </w:rPr>
        <w:t>,</w:t>
      </w:r>
    </w:p>
    <w:p w14:paraId="3216A621" w14:textId="77777777" w:rsidR="00710971"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gramStart"/>
      <w:r w:rsidRPr="00C95EF9">
        <w:rPr>
          <w:kern w:val="32"/>
          <w:sz w:val="22"/>
          <w:szCs w:val="22"/>
          <w:lang w:eastAsia="en-US"/>
        </w:rPr>
        <w:t>demir</w:t>
      </w:r>
      <w:proofErr w:type="gramEnd"/>
      <w:r w:rsidRPr="00C95EF9">
        <w:rPr>
          <w:kern w:val="32"/>
          <w:sz w:val="22"/>
          <w:szCs w:val="22"/>
          <w:lang w:eastAsia="en-US"/>
        </w:rPr>
        <w:t xml:space="preserve"> merdivenler ve borular,</w:t>
      </w:r>
    </w:p>
    <w:p w14:paraId="29F0121D" w14:textId="77777777" w:rsidR="00990A3C" w:rsidRPr="00C95EF9" w:rsidRDefault="00990A3C" w:rsidP="00A91B6A">
      <w:pPr>
        <w:keepLines/>
        <w:widowControl w:val="0"/>
        <w:numPr>
          <w:ilvl w:val="0"/>
          <w:numId w:val="66"/>
        </w:numPr>
        <w:spacing w:before="120" w:after="120" w:line="300" w:lineRule="auto"/>
        <w:jc w:val="both"/>
        <w:outlineLvl w:val="0"/>
        <w:rPr>
          <w:kern w:val="32"/>
          <w:sz w:val="22"/>
          <w:szCs w:val="22"/>
          <w:lang w:eastAsia="en-US"/>
        </w:rPr>
      </w:pPr>
      <w:proofErr w:type="gramStart"/>
      <w:r w:rsidRPr="00C95EF9">
        <w:rPr>
          <w:kern w:val="32"/>
          <w:sz w:val="22"/>
          <w:szCs w:val="22"/>
          <w:lang w:eastAsia="en-US"/>
        </w:rPr>
        <w:t>merdivenler</w:t>
      </w:r>
      <w:proofErr w:type="gramEnd"/>
      <w:r w:rsidRPr="00C95EF9">
        <w:rPr>
          <w:kern w:val="32"/>
          <w:sz w:val="22"/>
          <w:szCs w:val="22"/>
          <w:lang w:eastAsia="en-US"/>
        </w:rPr>
        <w:t>, sahanlıklar ve açıklıklar,</w:t>
      </w:r>
    </w:p>
    <w:p w14:paraId="79F3990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üretilecek bütün çelikler için Şartnamede belirtilen üretim detaylarını, çizimlerini ve hesaplarını İşverenin onayına sunacaktır.</w:t>
      </w:r>
    </w:p>
    <w:p w14:paraId="1141BD9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Yapısal çelik işleri, esas olarak aşağıdaki mamullerin imalat ve yerleşimini kapsamaktadır:</w:t>
      </w:r>
    </w:p>
    <w:p w14:paraId="22131802" w14:textId="77777777" w:rsidR="00710971" w:rsidRPr="00C95EF9" w:rsidRDefault="00990A3C" w:rsidP="00A91B6A">
      <w:pPr>
        <w:keepLines/>
        <w:widowControl w:val="0"/>
        <w:numPr>
          <w:ilvl w:val="0"/>
          <w:numId w:val="67"/>
        </w:numPr>
        <w:spacing w:before="120" w:after="120" w:line="300" w:lineRule="auto"/>
        <w:jc w:val="both"/>
        <w:outlineLvl w:val="0"/>
        <w:rPr>
          <w:kern w:val="32"/>
          <w:sz w:val="22"/>
          <w:szCs w:val="22"/>
          <w:lang w:eastAsia="en-US"/>
        </w:rPr>
      </w:pPr>
      <w:proofErr w:type="gramStart"/>
      <w:r w:rsidRPr="00C95EF9">
        <w:rPr>
          <w:kern w:val="32"/>
          <w:sz w:val="22"/>
          <w:szCs w:val="22"/>
          <w:lang w:eastAsia="en-US"/>
        </w:rPr>
        <w:t>kolonlar</w:t>
      </w:r>
      <w:proofErr w:type="gramEnd"/>
      <w:r w:rsidRPr="00C95EF9">
        <w:rPr>
          <w:kern w:val="32"/>
          <w:sz w:val="22"/>
          <w:szCs w:val="22"/>
          <w:lang w:eastAsia="en-US"/>
        </w:rPr>
        <w:t xml:space="preserve"> ve kirişler,</w:t>
      </w:r>
    </w:p>
    <w:p w14:paraId="518CC983" w14:textId="77777777" w:rsidR="00710971" w:rsidRPr="00C95EF9" w:rsidRDefault="00990A3C" w:rsidP="00A91B6A">
      <w:pPr>
        <w:keepLines/>
        <w:widowControl w:val="0"/>
        <w:numPr>
          <w:ilvl w:val="0"/>
          <w:numId w:val="67"/>
        </w:numPr>
        <w:spacing w:before="120" w:after="120" w:line="300" w:lineRule="auto"/>
        <w:jc w:val="both"/>
        <w:outlineLvl w:val="0"/>
        <w:rPr>
          <w:kern w:val="32"/>
          <w:sz w:val="22"/>
          <w:szCs w:val="22"/>
          <w:lang w:eastAsia="en-US"/>
        </w:rPr>
      </w:pPr>
      <w:proofErr w:type="gramStart"/>
      <w:r w:rsidRPr="00C95EF9">
        <w:rPr>
          <w:kern w:val="32"/>
          <w:sz w:val="22"/>
          <w:szCs w:val="22"/>
          <w:lang w:eastAsia="en-US"/>
        </w:rPr>
        <w:t>çerçeveyle</w:t>
      </w:r>
      <w:proofErr w:type="gramEnd"/>
      <w:r w:rsidRPr="00C95EF9">
        <w:rPr>
          <w:kern w:val="32"/>
          <w:sz w:val="22"/>
          <w:szCs w:val="22"/>
          <w:lang w:eastAsia="en-US"/>
        </w:rPr>
        <w:t xml:space="preserve"> beraber ızgaralar,</w:t>
      </w:r>
    </w:p>
    <w:p w14:paraId="211B76B1" w14:textId="77777777" w:rsidR="00710971" w:rsidRPr="00C95EF9" w:rsidRDefault="00990A3C" w:rsidP="00A91B6A">
      <w:pPr>
        <w:keepLines/>
        <w:widowControl w:val="0"/>
        <w:numPr>
          <w:ilvl w:val="0"/>
          <w:numId w:val="67"/>
        </w:numPr>
        <w:spacing w:before="120" w:after="120" w:line="300" w:lineRule="auto"/>
        <w:jc w:val="both"/>
        <w:outlineLvl w:val="0"/>
        <w:rPr>
          <w:kern w:val="32"/>
          <w:sz w:val="22"/>
          <w:szCs w:val="22"/>
          <w:lang w:eastAsia="en-US"/>
        </w:rPr>
      </w:pPr>
      <w:proofErr w:type="gramStart"/>
      <w:r w:rsidRPr="00C95EF9">
        <w:rPr>
          <w:kern w:val="32"/>
          <w:sz w:val="22"/>
          <w:szCs w:val="22"/>
          <w:lang w:eastAsia="en-US"/>
        </w:rPr>
        <w:t>çerçeveyle</w:t>
      </w:r>
      <w:proofErr w:type="gramEnd"/>
      <w:r w:rsidRPr="00C95EF9">
        <w:rPr>
          <w:kern w:val="32"/>
          <w:sz w:val="22"/>
          <w:szCs w:val="22"/>
          <w:lang w:eastAsia="en-US"/>
        </w:rPr>
        <w:t xml:space="preserve"> beraber kapaklar,</w:t>
      </w:r>
    </w:p>
    <w:p w14:paraId="35A51E72" w14:textId="77777777" w:rsidR="00710971" w:rsidRPr="00C95EF9" w:rsidRDefault="00990A3C" w:rsidP="00A91B6A">
      <w:pPr>
        <w:keepLines/>
        <w:widowControl w:val="0"/>
        <w:numPr>
          <w:ilvl w:val="0"/>
          <w:numId w:val="67"/>
        </w:numPr>
        <w:spacing w:before="120" w:after="120" w:line="300" w:lineRule="auto"/>
        <w:jc w:val="both"/>
        <w:outlineLvl w:val="0"/>
        <w:rPr>
          <w:kern w:val="32"/>
          <w:sz w:val="22"/>
          <w:szCs w:val="22"/>
          <w:lang w:eastAsia="en-US"/>
        </w:rPr>
      </w:pPr>
      <w:proofErr w:type="gramStart"/>
      <w:r w:rsidRPr="00C95EF9">
        <w:rPr>
          <w:kern w:val="32"/>
          <w:sz w:val="22"/>
          <w:szCs w:val="22"/>
          <w:lang w:eastAsia="en-US"/>
        </w:rPr>
        <w:t>merdivenler</w:t>
      </w:r>
      <w:proofErr w:type="gramEnd"/>
      <w:r w:rsidRPr="00C95EF9">
        <w:rPr>
          <w:kern w:val="32"/>
          <w:sz w:val="22"/>
          <w:szCs w:val="22"/>
          <w:lang w:eastAsia="en-US"/>
        </w:rPr>
        <w:t>,</w:t>
      </w:r>
    </w:p>
    <w:p w14:paraId="1A8DD375" w14:textId="77777777" w:rsidR="00710971" w:rsidRPr="00C95EF9" w:rsidRDefault="00990A3C" w:rsidP="00A91B6A">
      <w:pPr>
        <w:keepLines/>
        <w:widowControl w:val="0"/>
        <w:numPr>
          <w:ilvl w:val="0"/>
          <w:numId w:val="67"/>
        </w:numPr>
        <w:spacing w:before="120" w:after="120" w:line="300" w:lineRule="auto"/>
        <w:jc w:val="both"/>
        <w:outlineLvl w:val="0"/>
        <w:rPr>
          <w:kern w:val="32"/>
          <w:sz w:val="22"/>
          <w:szCs w:val="22"/>
          <w:lang w:eastAsia="en-US"/>
        </w:rPr>
      </w:pPr>
      <w:proofErr w:type="gramStart"/>
      <w:r w:rsidRPr="00C95EF9">
        <w:rPr>
          <w:kern w:val="32"/>
          <w:sz w:val="22"/>
          <w:szCs w:val="22"/>
          <w:lang w:eastAsia="en-US"/>
        </w:rPr>
        <w:t>merdivenler</w:t>
      </w:r>
      <w:proofErr w:type="gramEnd"/>
      <w:r w:rsidRPr="00C95EF9">
        <w:rPr>
          <w:kern w:val="32"/>
          <w:sz w:val="22"/>
          <w:szCs w:val="22"/>
          <w:lang w:eastAsia="en-US"/>
        </w:rPr>
        <w:t>, sahanlıklar ve platformlar,</w:t>
      </w:r>
    </w:p>
    <w:p w14:paraId="4DF5F363" w14:textId="77777777" w:rsidR="00990A3C" w:rsidRPr="00C95EF9" w:rsidRDefault="00990A3C" w:rsidP="00A91B6A">
      <w:pPr>
        <w:keepLines/>
        <w:widowControl w:val="0"/>
        <w:numPr>
          <w:ilvl w:val="0"/>
          <w:numId w:val="67"/>
        </w:numPr>
        <w:spacing w:before="120" w:after="120" w:line="300" w:lineRule="auto"/>
        <w:jc w:val="both"/>
        <w:outlineLvl w:val="0"/>
        <w:rPr>
          <w:kern w:val="32"/>
          <w:sz w:val="22"/>
          <w:szCs w:val="22"/>
          <w:lang w:eastAsia="en-US"/>
        </w:rPr>
      </w:pPr>
      <w:proofErr w:type="gramStart"/>
      <w:r w:rsidRPr="00C95EF9">
        <w:rPr>
          <w:kern w:val="32"/>
          <w:sz w:val="22"/>
          <w:szCs w:val="22"/>
          <w:lang w:eastAsia="en-US"/>
        </w:rPr>
        <w:t>belirlenmiş</w:t>
      </w:r>
      <w:proofErr w:type="gramEnd"/>
      <w:r w:rsidRPr="00C95EF9">
        <w:rPr>
          <w:kern w:val="32"/>
          <w:sz w:val="22"/>
          <w:szCs w:val="22"/>
          <w:lang w:eastAsia="en-US"/>
        </w:rPr>
        <w:t xml:space="preserve"> mekanik ve elektrik tesisleriyle beraber diğer çelik işleri.</w:t>
      </w:r>
    </w:p>
    <w:p w14:paraId="6F870C8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12</w:t>
      </w:r>
      <w:r w:rsidRPr="00C95EF9">
        <w:rPr>
          <w:b/>
          <w:kern w:val="32"/>
          <w:sz w:val="22"/>
          <w:szCs w:val="22"/>
          <w:lang w:eastAsia="en-US"/>
        </w:rPr>
        <w:tab/>
        <w:t xml:space="preserve">Çelik </w:t>
      </w:r>
      <w:r w:rsidR="00710971" w:rsidRPr="00C95EF9">
        <w:rPr>
          <w:b/>
          <w:kern w:val="32"/>
          <w:sz w:val="22"/>
          <w:szCs w:val="22"/>
          <w:lang w:eastAsia="en-US"/>
        </w:rPr>
        <w:t>i</w:t>
      </w:r>
      <w:r w:rsidRPr="00C95EF9">
        <w:rPr>
          <w:b/>
          <w:kern w:val="32"/>
          <w:sz w:val="22"/>
          <w:szCs w:val="22"/>
          <w:lang w:eastAsia="en-US"/>
        </w:rPr>
        <w:t xml:space="preserve">şleri: Malzemenin </w:t>
      </w:r>
      <w:r w:rsidR="00710971" w:rsidRPr="00C95EF9">
        <w:rPr>
          <w:b/>
          <w:kern w:val="32"/>
          <w:sz w:val="22"/>
          <w:szCs w:val="22"/>
          <w:lang w:eastAsia="en-US"/>
        </w:rPr>
        <w:t>k</w:t>
      </w:r>
      <w:r w:rsidRPr="00C95EF9">
        <w:rPr>
          <w:b/>
          <w:kern w:val="32"/>
          <w:sz w:val="22"/>
          <w:szCs w:val="22"/>
          <w:lang w:eastAsia="en-US"/>
        </w:rPr>
        <w:t xml:space="preserve">alitesi ve </w:t>
      </w:r>
      <w:r w:rsidR="00710971" w:rsidRPr="00C95EF9">
        <w:rPr>
          <w:b/>
          <w:kern w:val="32"/>
          <w:sz w:val="22"/>
          <w:szCs w:val="22"/>
          <w:lang w:eastAsia="en-US"/>
        </w:rPr>
        <w:t>t</w:t>
      </w:r>
      <w:r w:rsidRPr="00C95EF9">
        <w:rPr>
          <w:b/>
          <w:kern w:val="32"/>
          <w:sz w:val="22"/>
          <w:szCs w:val="22"/>
          <w:lang w:eastAsia="en-US"/>
        </w:rPr>
        <w:t xml:space="preserve">est </w:t>
      </w:r>
      <w:r w:rsidR="00710971" w:rsidRPr="00C95EF9">
        <w:rPr>
          <w:b/>
          <w:kern w:val="32"/>
          <w:sz w:val="22"/>
          <w:szCs w:val="22"/>
          <w:lang w:eastAsia="en-US"/>
        </w:rPr>
        <w:t>e</w:t>
      </w:r>
      <w:r w:rsidRPr="00C95EF9">
        <w:rPr>
          <w:b/>
          <w:kern w:val="32"/>
          <w:sz w:val="22"/>
          <w:szCs w:val="22"/>
          <w:lang w:eastAsia="en-US"/>
        </w:rPr>
        <w:t>dilmesi</w:t>
      </w:r>
    </w:p>
    <w:p w14:paraId="2AF8A90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Çalışma malzemeleri ve tutturucular da dahil olmak üzere bütün malzemeler, alaşım, sınıf veya malzeme türü olarak Mekanik ve Elektrik </w:t>
      </w:r>
      <w:r w:rsidR="00710971" w:rsidRPr="00C95EF9">
        <w:rPr>
          <w:kern w:val="32"/>
          <w:sz w:val="22"/>
          <w:szCs w:val="22"/>
          <w:lang w:eastAsia="en-US"/>
        </w:rPr>
        <w:t xml:space="preserve">Genel </w:t>
      </w:r>
      <w:r w:rsidRPr="00C95EF9">
        <w:rPr>
          <w:kern w:val="32"/>
          <w:sz w:val="22"/>
          <w:szCs w:val="22"/>
          <w:lang w:eastAsia="en-US"/>
        </w:rPr>
        <w:t>Şartnamesindeki gereksinimlere uyacaktır.</w:t>
      </w:r>
    </w:p>
    <w:p w14:paraId="20785EE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Yüklenici, yukarıda belirtilen standartlardan başkalarına uyan malzemeler kullanmak istediğinde, bu standartların detaylarını teklifinde sunmuş olacaktır. Yüklenici, malzemeler sipariş edilmeden en az iki (2) hafta önce, İşverene aşağıdaki detayları içeren yazılı bir haber yollayacaktır.</w:t>
      </w:r>
    </w:p>
    <w:p w14:paraId="44DDD86D" w14:textId="77777777" w:rsidR="00710971" w:rsidRPr="00C95EF9" w:rsidRDefault="00990A3C" w:rsidP="00A91B6A">
      <w:pPr>
        <w:keepLines/>
        <w:widowControl w:val="0"/>
        <w:numPr>
          <w:ilvl w:val="0"/>
          <w:numId w:val="68"/>
        </w:numPr>
        <w:spacing w:before="120" w:after="120" w:line="300" w:lineRule="auto"/>
        <w:jc w:val="both"/>
        <w:outlineLvl w:val="0"/>
        <w:rPr>
          <w:kern w:val="32"/>
          <w:sz w:val="22"/>
          <w:szCs w:val="22"/>
          <w:lang w:eastAsia="en-US"/>
        </w:rPr>
      </w:pPr>
      <w:r w:rsidRPr="00C95EF9">
        <w:rPr>
          <w:kern w:val="32"/>
          <w:sz w:val="22"/>
          <w:szCs w:val="22"/>
          <w:lang w:eastAsia="en-US"/>
        </w:rPr>
        <w:t>Çelik fabrikasından sipariş edilecek cins, kalite ve miktar,</w:t>
      </w:r>
    </w:p>
    <w:p w14:paraId="0DC4A7E4" w14:textId="77777777" w:rsidR="00990A3C" w:rsidRPr="00C95EF9" w:rsidRDefault="00990A3C" w:rsidP="00A91B6A">
      <w:pPr>
        <w:keepLines/>
        <w:widowControl w:val="0"/>
        <w:numPr>
          <w:ilvl w:val="0"/>
          <w:numId w:val="68"/>
        </w:numPr>
        <w:spacing w:before="120" w:after="120" w:line="300" w:lineRule="auto"/>
        <w:jc w:val="both"/>
        <w:outlineLvl w:val="0"/>
        <w:rPr>
          <w:kern w:val="32"/>
          <w:sz w:val="22"/>
          <w:szCs w:val="22"/>
          <w:lang w:eastAsia="en-US"/>
        </w:rPr>
      </w:pPr>
      <w:r w:rsidRPr="00C95EF9">
        <w:rPr>
          <w:kern w:val="32"/>
          <w:sz w:val="22"/>
          <w:szCs w:val="22"/>
          <w:lang w:eastAsia="en-US"/>
        </w:rPr>
        <w:t>Eldeki kaynaklardan (yerel olan veya olmayan</w:t>
      </w:r>
      <w:r w:rsidR="00710971" w:rsidRPr="00C95EF9">
        <w:rPr>
          <w:kern w:val="32"/>
          <w:sz w:val="22"/>
          <w:szCs w:val="22"/>
          <w:lang w:eastAsia="en-US"/>
        </w:rPr>
        <w:t>) sipariş edilecek cins, kalite</w:t>
      </w:r>
      <w:r w:rsidRPr="00C95EF9">
        <w:rPr>
          <w:kern w:val="32"/>
          <w:sz w:val="22"/>
          <w:szCs w:val="22"/>
          <w:lang w:eastAsia="en-US"/>
        </w:rPr>
        <w:t xml:space="preserve"> ve miktarlar.</w:t>
      </w:r>
    </w:p>
    <w:p w14:paraId="4C69849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Sipariş edilen malzemeler için çelik imalatçısının test sertifikaları talep edilecektir. Depolardan ısmarlanacak malzemenin dış kusurları olup olmadığı İşveren tarafından atölyede veya işyerinde kontrol edilecektir.</w:t>
      </w:r>
    </w:p>
    <w:p w14:paraId="07102F2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13</w:t>
      </w:r>
      <w:r w:rsidRPr="00C95EF9">
        <w:rPr>
          <w:b/>
          <w:kern w:val="32"/>
          <w:sz w:val="22"/>
          <w:szCs w:val="22"/>
          <w:lang w:eastAsia="en-US"/>
        </w:rPr>
        <w:tab/>
        <w:t xml:space="preserve">Çelik </w:t>
      </w:r>
      <w:proofErr w:type="spellStart"/>
      <w:r w:rsidR="00710971" w:rsidRPr="00C95EF9">
        <w:rPr>
          <w:b/>
          <w:kern w:val="32"/>
          <w:sz w:val="22"/>
          <w:szCs w:val="22"/>
          <w:lang w:eastAsia="en-US"/>
        </w:rPr>
        <w:t>p</w:t>
      </w:r>
      <w:r w:rsidRPr="00C95EF9">
        <w:rPr>
          <w:b/>
          <w:kern w:val="32"/>
          <w:sz w:val="22"/>
          <w:szCs w:val="22"/>
          <w:lang w:eastAsia="en-US"/>
        </w:rPr>
        <w:t>alplanj</w:t>
      </w:r>
      <w:proofErr w:type="spellEnd"/>
    </w:p>
    <w:p w14:paraId="12EDE20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Kazıklar, BS</w:t>
      </w:r>
      <w:r w:rsidR="00710971" w:rsidRPr="00C95EF9">
        <w:rPr>
          <w:kern w:val="32"/>
          <w:sz w:val="22"/>
          <w:szCs w:val="22"/>
          <w:lang w:eastAsia="en-US"/>
        </w:rPr>
        <w:t xml:space="preserve"> </w:t>
      </w:r>
      <w:r w:rsidRPr="00C95EF9">
        <w:rPr>
          <w:kern w:val="32"/>
          <w:sz w:val="22"/>
          <w:szCs w:val="22"/>
          <w:lang w:eastAsia="en-US"/>
        </w:rPr>
        <w:t>4360 (Kaynaklanabilir Yapı Çelikleri) Sınıf 43A’ya uygun yumuşak çelikten haddelenmiş olacaktır. Kazıklar, tek birim olarak teslim edilecek, dizilecek taşınacak ve doğru kesitli ve düzgün olacaklardır. İşverenin fikrine göre hasarlı olan herhangi bir kazık reddedilecek veya değiştirilecektir.</w:t>
      </w:r>
    </w:p>
    <w:p w14:paraId="4B041D5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Ankraj çerçeveleri, kirişler, askılar ve benzerleri için kullanılacak çelik kesitler BS 4360 Sınıf 43A’ya uyacaktır.</w:t>
      </w:r>
    </w:p>
    <w:p w14:paraId="77E6C92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Ankraj, sıcak daldırılmış galvanizli çelikten imal edilecektir.</w:t>
      </w:r>
    </w:p>
    <w:p w14:paraId="6BBEE31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Ankraj cıvataları, birleştirme cıvataları, vidalar, somunlar ve diğer tutturucular kuvvetlere direnebilecekleri </w:t>
      </w:r>
      <w:proofErr w:type="gramStart"/>
      <w:r w:rsidRPr="00C95EF9">
        <w:rPr>
          <w:kern w:val="32"/>
          <w:sz w:val="22"/>
          <w:szCs w:val="22"/>
          <w:lang w:eastAsia="en-US"/>
        </w:rPr>
        <w:t>kafi</w:t>
      </w:r>
      <w:proofErr w:type="gramEnd"/>
      <w:r w:rsidRPr="00C95EF9">
        <w:rPr>
          <w:kern w:val="32"/>
          <w:sz w:val="22"/>
          <w:szCs w:val="22"/>
          <w:lang w:eastAsia="en-US"/>
        </w:rPr>
        <w:t xml:space="preserve"> kesitlerde olacaktır. Aksi belirtilmedikçe bütün sabitleştirme cıvataları, vidaları ve somunları ilgili standartlara uygun olan sıcak daldırılmış galvanizli çelikten olacaktır.</w:t>
      </w:r>
    </w:p>
    <w:p w14:paraId="151B873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14</w:t>
      </w:r>
      <w:r w:rsidRPr="00C95EF9">
        <w:rPr>
          <w:b/>
          <w:kern w:val="32"/>
          <w:sz w:val="22"/>
          <w:szCs w:val="22"/>
          <w:lang w:eastAsia="en-US"/>
        </w:rPr>
        <w:tab/>
        <w:t xml:space="preserve">Yüklenicinin </w:t>
      </w:r>
      <w:r w:rsidR="00710971" w:rsidRPr="00C95EF9">
        <w:rPr>
          <w:b/>
          <w:kern w:val="32"/>
          <w:sz w:val="22"/>
          <w:szCs w:val="22"/>
          <w:lang w:eastAsia="en-US"/>
        </w:rPr>
        <w:t>s</w:t>
      </w:r>
      <w:r w:rsidRPr="00C95EF9">
        <w:rPr>
          <w:b/>
          <w:kern w:val="32"/>
          <w:sz w:val="22"/>
          <w:szCs w:val="22"/>
          <w:lang w:eastAsia="en-US"/>
        </w:rPr>
        <w:t>unumu</w:t>
      </w:r>
    </w:p>
    <w:p w14:paraId="5C1ED49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Herhangi bir çelik üretim işinden evvel, tedarik eden firma önerdiği metodu, özelliklerini ve imal yöntemlerinin tüm detaylarını onay için İşverene sunacak ve bu tür bilgiler sınırlayıcı olmamak kaydıyla ilgili oldukları yerlerde aşağıdaki ayrıntıları içerecektir:</w:t>
      </w:r>
    </w:p>
    <w:p w14:paraId="25CEAAFB" w14:textId="77777777" w:rsidR="00710971" w:rsidRPr="00C95EF9" w:rsidRDefault="00990A3C" w:rsidP="00A91B6A">
      <w:pPr>
        <w:keepLines/>
        <w:widowControl w:val="0"/>
        <w:numPr>
          <w:ilvl w:val="0"/>
          <w:numId w:val="69"/>
        </w:numPr>
        <w:spacing w:before="120" w:after="120" w:line="300" w:lineRule="auto"/>
        <w:jc w:val="both"/>
        <w:outlineLvl w:val="0"/>
        <w:rPr>
          <w:kern w:val="32"/>
          <w:sz w:val="22"/>
          <w:szCs w:val="22"/>
          <w:lang w:eastAsia="en-US"/>
        </w:rPr>
      </w:pPr>
      <w:proofErr w:type="gramStart"/>
      <w:r w:rsidRPr="00C95EF9">
        <w:rPr>
          <w:kern w:val="32"/>
          <w:sz w:val="22"/>
          <w:szCs w:val="22"/>
          <w:lang w:eastAsia="en-US"/>
        </w:rPr>
        <w:t>plaka</w:t>
      </w:r>
      <w:proofErr w:type="gramEnd"/>
      <w:r w:rsidRPr="00C95EF9">
        <w:rPr>
          <w:kern w:val="32"/>
          <w:sz w:val="22"/>
          <w:szCs w:val="22"/>
          <w:lang w:eastAsia="en-US"/>
        </w:rPr>
        <w:t xml:space="preserve"> şekillendirme metodu,</w:t>
      </w:r>
    </w:p>
    <w:p w14:paraId="048217E9" w14:textId="77777777" w:rsidR="00710971" w:rsidRPr="00C95EF9" w:rsidRDefault="00990A3C" w:rsidP="00A91B6A">
      <w:pPr>
        <w:keepLines/>
        <w:widowControl w:val="0"/>
        <w:numPr>
          <w:ilvl w:val="0"/>
          <w:numId w:val="69"/>
        </w:numPr>
        <w:spacing w:before="120" w:after="120" w:line="300" w:lineRule="auto"/>
        <w:jc w:val="both"/>
        <w:outlineLvl w:val="0"/>
        <w:rPr>
          <w:kern w:val="32"/>
          <w:sz w:val="22"/>
          <w:szCs w:val="22"/>
          <w:lang w:eastAsia="en-US"/>
        </w:rPr>
      </w:pPr>
      <w:proofErr w:type="gramStart"/>
      <w:r w:rsidRPr="00C95EF9">
        <w:rPr>
          <w:kern w:val="32"/>
          <w:sz w:val="22"/>
          <w:szCs w:val="22"/>
          <w:lang w:eastAsia="en-US"/>
        </w:rPr>
        <w:t>derz</w:t>
      </w:r>
      <w:proofErr w:type="gramEnd"/>
      <w:r w:rsidRPr="00C95EF9">
        <w:rPr>
          <w:kern w:val="32"/>
          <w:sz w:val="22"/>
          <w:szCs w:val="22"/>
          <w:lang w:eastAsia="en-US"/>
        </w:rPr>
        <w:t xml:space="preserve"> projelendirilmesi,</w:t>
      </w:r>
    </w:p>
    <w:p w14:paraId="0DDBE604" w14:textId="77777777" w:rsidR="00710971" w:rsidRPr="00C95EF9" w:rsidRDefault="00990A3C" w:rsidP="00A91B6A">
      <w:pPr>
        <w:keepLines/>
        <w:widowControl w:val="0"/>
        <w:numPr>
          <w:ilvl w:val="0"/>
          <w:numId w:val="69"/>
        </w:numPr>
        <w:spacing w:before="120" w:after="120" w:line="300" w:lineRule="auto"/>
        <w:jc w:val="both"/>
        <w:outlineLvl w:val="0"/>
        <w:rPr>
          <w:kern w:val="32"/>
          <w:sz w:val="22"/>
          <w:szCs w:val="22"/>
          <w:lang w:eastAsia="en-US"/>
        </w:rPr>
      </w:pPr>
      <w:proofErr w:type="gramStart"/>
      <w:r w:rsidRPr="00C95EF9">
        <w:rPr>
          <w:kern w:val="32"/>
          <w:sz w:val="22"/>
          <w:szCs w:val="22"/>
          <w:lang w:eastAsia="en-US"/>
        </w:rPr>
        <w:t>önerilen</w:t>
      </w:r>
      <w:proofErr w:type="gramEnd"/>
      <w:r w:rsidRPr="00C95EF9">
        <w:rPr>
          <w:kern w:val="32"/>
          <w:sz w:val="22"/>
          <w:szCs w:val="22"/>
          <w:lang w:eastAsia="en-US"/>
        </w:rPr>
        <w:t xml:space="preserve"> kaynaklama metodu ve kaynakçıların yeterlilik belgeleri,</w:t>
      </w:r>
    </w:p>
    <w:p w14:paraId="4813ECE9" w14:textId="77777777" w:rsidR="00710971" w:rsidRPr="00C95EF9" w:rsidRDefault="00990A3C" w:rsidP="00A91B6A">
      <w:pPr>
        <w:keepLines/>
        <w:widowControl w:val="0"/>
        <w:numPr>
          <w:ilvl w:val="0"/>
          <w:numId w:val="69"/>
        </w:numPr>
        <w:spacing w:before="120" w:after="120" w:line="300" w:lineRule="auto"/>
        <w:jc w:val="both"/>
        <w:outlineLvl w:val="0"/>
        <w:rPr>
          <w:kern w:val="32"/>
          <w:sz w:val="22"/>
          <w:szCs w:val="22"/>
          <w:lang w:eastAsia="en-US"/>
        </w:rPr>
      </w:pPr>
      <w:proofErr w:type="gramStart"/>
      <w:r w:rsidRPr="00C95EF9">
        <w:rPr>
          <w:kern w:val="32"/>
          <w:sz w:val="22"/>
          <w:szCs w:val="22"/>
          <w:lang w:eastAsia="en-US"/>
        </w:rPr>
        <w:t>doğrultma</w:t>
      </w:r>
      <w:proofErr w:type="gramEnd"/>
      <w:r w:rsidRPr="00C95EF9">
        <w:rPr>
          <w:kern w:val="32"/>
          <w:sz w:val="22"/>
          <w:szCs w:val="22"/>
          <w:lang w:eastAsia="en-US"/>
        </w:rPr>
        <w:t>, boyutlandırma ve hidrostatik test edilme,</w:t>
      </w:r>
    </w:p>
    <w:p w14:paraId="3F748F18" w14:textId="77777777" w:rsidR="00990A3C" w:rsidRPr="00C95EF9" w:rsidRDefault="00990A3C" w:rsidP="00A91B6A">
      <w:pPr>
        <w:keepLines/>
        <w:widowControl w:val="0"/>
        <w:numPr>
          <w:ilvl w:val="0"/>
          <w:numId w:val="69"/>
        </w:numPr>
        <w:spacing w:before="120" w:after="120" w:line="300" w:lineRule="auto"/>
        <w:jc w:val="both"/>
        <w:outlineLvl w:val="0"/>
        <w:rPr>
          <w:kern w:val="32"/>
          <w:sz w:val="22"/>
          <w:szCs w:val="22"/>
          <w:lang w:eastAsia="en-US"/>
        </w:rPr>
      </w:pPr>
      <w:proofErr w:type="gramStart"/>
      <w:r w:rsidRPr="00C95EF9">
        <w:rPr>
          <w:kern w:val="32"/>
          <w:sz w:val="22"/>
          <w:szCs w:val="22"/>
          <w:lang w:eastAsia="en-US"/>
        </w:rPr>
        <w:t>kalite</w:t>
      </w:r>
      <w:proofErr w:type="gramEnd"/>
      <w:r w:rsidRPr="00C95EF9">
        <w:rPr>
          <w:kern w:val="32"/>
          <w:sz w:val="22"/>
          <w:szCs w:val="22"/>
          <w:lang w:eastAsia="en-US"/>
        </w:rPr>
        <w:t xml:space="preserve"> kontrolü ve denetleme yöntemleri.</w:t>
      </w:r>
    </w:p>
    <w:p w14:paraId="75A26D7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15</w:t>
      </w:r>
      <w:r w:rsidRPr="00C95EF9">
        <w:rPr>
          <w:b/>
          <w:kern w:val="32"/>
          <w:sz w:val="22"/>
          <w:szCs w:val="22"/>
          <w:lang w:eastAsia="en-US"/>
        </w:rPr>
        <w:tab/>
        <w:t>Çizimler</w:t>
      </w:r>
    </w:p>
    <w:p w14:paraId="734FA2E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Üretime başlamadan önce Yüklenici Şartnamedeki ilgili şartlara göre çelik işlerinin çalışma çizimlerini onay için İşverene sunacaktır. Her bir parça açıkça işaretlenecektir.</w:t>
      </w:r>
    </w:p>
    <w:p w14:paraId="5129B59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16</w:t>
      </w:r>
      <w:r w:rsidRPr="00C95EF9">
        <w:rPr>
          <w:b/>
          <w:kern w:val="32"/>
          <w:sz w:val="22"/>
          <w:szCs w:val="22"/>
          <w:lang w:eastAsia="en-US"/>
        </w:rPr>
        <w:tab/>
        <w:t>Hesaplamalar</w:t>
      </w:r>
    </w:p>
    <w:p w14:paraId="482724F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takip eden başlıklar için hesaplamaları Şartnamelerin ilgili hükümlerine göre yapacak ve onay için İşverene sunacaktır:</w:t>
      </w:r>
    </w:p>
    <w:p w14:paraId="20C1CE6E" w14:textId="77777777" w:rsidR="00982228" w:rsidRPr="00C95EF9" w:rsidRDefault="00990A3C" w:rsidP="00A91B6A">
      <w:pPr>
        <w:keepLines/>
        <w:widowControl w:val="0"/>
        <w:numPr>
          <w:ilvl w:val="0"/>
          <w:numId w:val="70"/>
        </w:numPr>
        <w:spacing w:before="120" w:after="120" w:line="300" w:lineRule="auto"/>
        <w:jc w:val="both"/>
        <w:outlineLvl w:val="0"/>
        <w:rPr>
          <w:kern w:val="32"/>
          <w:sz w:val="22"/>
          <w:szCs w:val="22"/>
          <w:lang w:eastAsia="en-US"/>
        </w:rPr>
      </w:pPr>
      <w:proofErr w:type="gramStart"/>
      <w:r w:rsidRPr="00C95EF9">
        <w:rPr>
          <w:kern w:val="32"/>
          <w:sz w:val="22"/>
          <w:szCs w:val="22"/>
          <w:lang w:eastAsia="en-US"/>
        </w:rPr>
        <w:t>uygulanabilir</w:t>
      </w:r>
      <w:proofErr w:type="gramEnd"/>
      <w:r w:rsidRPr="00C95EF9">
        <w:rPr>
          <w:kern w:val="32"/>
          <w:sz w:val="22"/>
          <w:szCs w:val="22"/>
          <w:lang w:eastAsia="en-US"/>
        </w:rPr>
        <w:t xml:space="preserve"> olduğunda veya </w:t>
      </w:r>
      <w:r w:rsidR="00041865" w:rsidRPr="00C95EF9">
        <w:rPr>
          <w:kern w:val="32"/>
          <w:sz w:val="22"/>
          <w:szCs w:val="22"/>
          <w:lang w:eastAsia="en-US"/>
        </w:rPr>
        <w:t>Müşavir/Proje Koordinatörü</w:t>
      </w:r>
      <w:r w:rsidRPr="00C95EF9">
        <w:rPr>
          <w:kern w:val="32"/>
          <w:sz w:val="22"/>
          <w:szCs w:val="22"/>
          <w:lang w:eastAsia="en-US"/>
        </w:rPr>
        <w:t xml:space="preserve"> tarafından istendiğinde yapısal hesaplamalar,</w:t>
      </w:r>
    </w:p>
    <w:p w14:paraId="46191C5D" w14:textId="77777777" w:rsidR="00982228" w:rsidRPr="00C95EF9" w:rsidRDefault="00990A3C" w:rsidP="00A91B6A">
      <w:pPr>
        <w:keepLines/>
        <w:widowControl w:val="0"/>
        <w:numPr>
          <w:ilvl w:val="0"/>
          <w:numId w:val="70"/>
        </w:numPr>
        <w:spacing w:before="120" w:after="120" w:line="300" w:lineRule="auto"/>
        <w:jc w:val="both"/>
        <w:outlineLvl w:val="0"/>
        <w:rPr>
          <w:kern w:val="32"/>
          <w:sz w:val="22"/>
          <w:szCs w:val="22"/>
          <w:lang w:eastAsia="en-US"/>
        </w:rPr>
      </w:pPr>
      <w:proofErr w:type="gramStart"/>
      <w:r w:rsidRPr="00C95EF9">
        <w:rPr>
          <w:kern w:val="32"/>
          <w:sz w:val="22"/>
          <w:szCs w:val="22"/>
          <w:lang w:eastAsia="en-US"/>
        </w:rPr>
        <w:lastRenderedPageBreak/>
        <w:t>tutturma</w:t>
      </w:r>
      <w:proofErr w:type="gramEnd"/>
      <w:r w:rsidRPr="00C95EF9">
        <w:rPr>
          <w:kern w:val="32"/>
          <w:sz w:val="22"/>
          <w:szCs w:val="22"/>
          <w:lang w:eastAsia="en-US"/>
        </w:rPr>
        <w:t xml:space="preserve"> plakaları,</w:t>
      </w:r>
    </w:p>
    <w:p w14:paraId="4C6203C9" w14:textId="77777777" w:rsidR="00982228" w:rsidRPr="00C95EF9" w:rsidRDefault="00990A3C" w:rsidP="00A91B6A">
      <w:pPr>
        <w:keepLines/>
        <w:widowControl w:val="0"/>
        <w:numPr>
          <w:ilvl w:val="0"/>
          <w:numId w:val="70"/>
        </w:numPr>
        <w:spacing w:before="120" w:after="120" w:line="300" w:lineRule="auto"/>
        <w:jc w:val="both"/>
        <w:outlineLvl w:val="0"/>
        <w:rPr>
          <w:kern w:val="32"/>
          <w:sz w:val="22"/>
          <w:szCs w:val="22"/>
          <w:lang w:eastAsia="en-US"/>
        </w:rPr>
      </w:pPr>
      <w:proofErr w:type="gramStart"/>
      <w:r w:rsidRPr="00C95EF9">
        <w:rPr>
          <w:kern w:val="32"/>
          <w:sz w:val="22"/>
          <w:szCs w:val="22"/>
          <w:lang w:eastAsia="en-US"/>
        </w:rPr>
        <w:t>pekiştirici</w:t>
      </w:r>
      <w:proofErr w:type="gramEnd"/>
      <w:r w:rsidRPr="00C95EF9">
        <w:rPr>
          <w:kern w:val="32"/>
          <w:sz w:val="22"/>
          <w:szCs w:val="22"/>
          <w:lang w:eastAsia="en-US"/>
        </w:rPr>
        <w:t xml:space="preserve"> parçalar,</w:t>
      </w:r>
    </w:p>
    <w:p w14:paraId="6738145A" w14:textId="77777777" w:rsidR="00982228" w:rsidRPr="00C95EF9" w:rsidRDefault="00990A3C" w:rsidP="00A91B6A">
      <w:pPr>
        <w:keepLines/>
        <w:widowControl w:val="0"/>
        <w:numPr>
          <w:ilvl w:val="0"/>
          <w:numId w:val="70"/>
        </w:numPr>
        <w:spacing w:before="120" w:after="120" w:line="300" w:lineRule="auto"/>
        <w:jc w:val="both"/>
        <w:outlineLvl w:val="0"/>
        <w:rPr>
          <w:kern w:val="32"/>
          <w:sz w:val="22"/>
          <w:szCs w:val="22"/>
          <w:lang w:eastAsia="en-US"/>
        </w:rPr>
      </w:pPr>
      <w:proofErr w:type="gramStart"/>
      <w:r w:rsidRPr="00C95EF9">
        <w:rPr>
          <w:kern w:val="32"/>
          <w:sz w:val="22"/>
          <w:szCs w:val="22"/>
          <w:lang w:eastAsia="en-US"/>
        </w:rPr>
        <w:t>kaynaklanmış</w:t>
      </w:r>
      <w:proofErr w:type="gramEnd"/>
      <w:r w:rsidRPr="00C95EF9">
        <w:rPr>
          <w:kern w:val="32"/>
          <w:sz w:val="22"/>
          <w:szCs w:val="22"/>
          <w:lang w:eastAsia="en-US"/>
        </w:rPr>
        <w:t xml:space="preserve"> derzler,</w:t>
      </w:r>
    </w:p>
    <w:p w14:paraId="6D71B4D5" w14:textId="77777777" w:rsidR="00990A3C" w:rsidRPr="00C95EF9" w:rsidRDefault="00990A3C" w:rsidP="00A91B6A">
      <w:pPr>
        <w:keepLines/>
        <w:widowControl w:val="0"/>
        <w:numPr>
          <w:ilvl w:val="0"/>
          <w:numId w:val="70"/>
        </w:numPr>
        <w:spacing w:before="120" w:after="120" w:line="300" w:lineRule="auto"/>
        <w:jc w:val="both"/>
        <w:outlineLvl w:val="0"/>
        <w:rPr>
          <w:kern w:val="32"/>
          <w:sz w:val="22"/>
          <w:szCs w:val="22"/>
          <w:lang w:eastAsia="en-US"/>
        </w:rPr>
      </w:pPr>
      <w:proofErr w:type="gramStart"/>
      <w:r w:rsidRPr="00C95EF9">
        <w:rPr>
          <w:kern w:val="32"/>
          <w:sz w:val="22"/>
          <w:szCs w:val="22"/>
          <w:lang w:eastAsia="en-US"/>
        </w:rPr>
        <w:t>ankrajlar</w:t>
      </w:r>
      <w:proofErr w:type="gramEnd"/>
      <w:r w:rsidRPr="00C95EF9">
        <w:rPr>
          <w:kern w:val="32"/>
          <w:sz w:val="22"/>
          <w:szCs w:val="22"/>
          <w:lang w:eastAsia="en-US"/>
        </w:rPr>
        <w:t xml:space="preserve"> ve cıvatalar, bu parçalar bile çizimlerde gösterilecektir.</w:t>
      </w:r>
    </w:p>
    <w:p w14:paraId="3E333E0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Belirli parçaların ve çelik kesitlerin elde edilemediği durumlarda, asıl projeden sapmalar, ancak İşveren bunları onayladığında yapılabilir. Bu hallerde Yüklenici önerdiği proje ile ilgili hesapları İşverene sunacaktır.</w:t>
      </w:r>
    </w:p>
    <w:p w14:paraId="4EE0372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İşverene onaylı hesaplarındaki bütün ilgili çelik yapı elemanlarının ağırlığını çalışma çizimleri ile beraber sunacaktır.</w:t>
      </w:r>
    </w:p>
    <w:p w14:paraId="0AB01F5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17</w:t>
      </w:r>
      <w:r w:rsidRPr="00C95EF9">
        <w:rPr>
          <w:b/>
          <w:kern w:val="32"/>
          <w:sz w:val="22"/>
          <w:szCs w:val="22"/>
          <w:lang w:eastAsia="en-US"/>
        </w:rPr>
        <w:tab/>
        <w:t xml:space="preserve">İmalat ve </w:t>
      </w:r>
      <w:r w:rsidR="00982228" w:rsidRPr="00C95EF9">
        <w:rPr>
          <w:b/>
          <w:kern w:val="32"/>
          <w:sz w:val="22"/>
          <w:szCs w:val="22"/>
          <w:lang w:eastAsia="en-US"/>
        </w:rPr>
        <w:t>i</w:t>
      </w:r>
      <w:r w:rsidRPr="00C95EF9">
        <w:rPr>
          <w:b/>
          <w:kern w:val="32"/>
          <w:sz w:val="22"/>
          <w:szCs w:val="22"/>
          <w:lang w:eastAsia="en-US"/>
        </w:rPr>
        <w:t>şçilik</w:t>
      </w:r>
    </w:p>
    <w:p w14:paraId="21AE4BF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işler mümkün olduğunda üstü örtülmüş ve iyi teçhiz edilmiş atölyelerde yapılacaktır. İş sahada yapılmak zorunda olduğunda, Yüklenici işi korumak için neme, kuraklığa ve aşırı uçtaki sıcaklıklara karşı gerekli ölçü değişikliklerini yapacaktır. Yüklenici, önerdiği ölçüleri, sahada kaynak başlamadan önce onay için İşverene sunacaktır. Şartnamede yer alan bütün imalat teslimat, depolama ve işçilik hükümlerine uyulacaktır.</w:t>
      </w:r>
    </w:p>
    <w:p w14:paraId="36A4AE33"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18</w:t>
      </w:r>
      <w:r w:rsidRPr="00C95EF9">
        <w:rPr>
          <w:b/>
          <w:kern w:val="32"/>
          <w:sz w:val="22"/>
          <w:szCs w:val="22"/>
          <w:lang w:eastAsia="en-US"/>
        </w:rPr>
        <w:tab/>
        <w:t xml:space="preserve">Boyama ve </w:t>
      </w:r>
      <w:r w:rsidR="00982228" w:rsidRPr="00C95EF9">
        <w:rPr>
          <w:b/>
          <w:kern w:val="32"/>
          <w:sz w:val="22"/>
          <w:szCs w:val="22"/>
          <w:lang w:eastAsia="en-US"/>
        </w:rPr>
        <w:t>g</w:t>
      </w:r>
      <w:r w:rsidRPr="00C95EF9">
        <w:rPr>
          <w:b/>
          <w:kern w:val="32"/>
          <w:sz w:val="22"/>
          <w:szCs w:val="22"/>
          <w:lang w:eastAsia="en-US"/>
        </w:rPr>
        <w:t>alvanizleme</w:t>
      </w:r>
    </w:p>
    <w:p w14:paraId="66BBBD3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Çelik yüzeylerin boyanması ve </w:t>
      </w:r>
      <w:proofErr w:type="spellStart"/>
      <w:r w:rsidRPr="00C95EF9">
        <w:rPr>
          <w:kern w:val="32"/>
          <w:sz w:val="22"/>
          <w:szCs w:val="22"/>
          <w:lang w:eastAsia="en-US"/>
        </w:rPr>
        <w:t>galvanizlenmesi</w:t>
      </w:r>
      <w:proofErr w:type="spellEnd"/>
      <w:r w:rsidR="001E71BF" w:rsidRPr="00C95EF9">
        <w:rPr>
          <w:kern w:val="32"/>
          <w:sz w:val="22"/>
          <w:szCs w:val="22"/>
          <w:lang w:eastAsia="en-US"/>
        </w:rPr>
        <w:t xml:space="preserve"> ilgili</w:t>
      </w:r>
      <w:r w:rsidRPr="00C95EF9">
        <w:rPr>
          <w:kern w:val="32"/>
          <w:sz w:val="22"/>
          <w:szCs w:val="22"/>
          <w:lang w:eastAsia="en-US"/>
        </w:rPr>
        <w:t xml:space="preserve"> </w:t>
      </w:r>
      <w:r w:rsidR="00773157" w:rsidRPr="00C95EF9">
        <w:rPr>
          <w:kern w:val="32"/>
          <w:sz w:val="22"/>
          <w:szCs w:val="22"/>
          <w:lang w:eastAsia="en-US"/>
        </w:rPr>
        <w:t xml:space="preserve">hükümler </w:t>
      </w:r>
      <w:r w:rsidRPr="00C95EF9">
        <w:rPr>
          <w:kern w:val="32"/>
          <w:sz w:val="22"/>
          <w:szCs w:val="22"/>
          <w:lang w:eastAsia="en-US"/>
        </w:rPr>
        <w:t>Şartnamede verilmiştir.</w:t>
      </w:r>
    </w:p>
    <w:p w14:paraId="4B567C8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19</w:t>
      </w:r>
      <w:r w:rsidRPr="00C95EF9">
        <w:rPr>
          <w:b/>
          <w:kern w:val="32"/>
          <w:sz w:val="22"/>
          <w:szCs w:val="22"/>
          <w:lang w:eastAsia="en-US"/>
        </w:rPr>
        <w:tab/>
        <w:t xml:space="preserve">Bacalar, </w:t>
      </w:r>
      <w:r w:rsidR="00982228" w:rsidRPr="00C95EF9">
        <w:rPr>
          <w:b/>
          <w:kern w:val="32"/>
          <w:sz w:val="22"/>
          <w:szCs w:val="22"/>
          <w:lang w:eastAsia="en-US"/>
        </w:rPr>
        <w:t>g</w:t>
      </w:r>
      <w:r w:rsidRPr="00C95EF9">
        <w:rPr>
          <w:b/>
          <w:kern w:val="32"/>
          <w:sz w:val="22"/>
          <w:szCs w:val="22"/>
          <w:lang w:eastAsia="en-US"/>
        </w:rPr>
        <w:t xml:space="preserve">iriş </w:t>
      </w:r>
      <w:r w:rsidR="00982228" w:rsidRPr="00C95EF9">
        <w:rPr>
          <w:b/>
          <w:kern w:val="32"/>
          <w:sz w:val="22"/>
          <w:szCs w:val="22"/>
          <w:lang w:eastAsia="en-US"/>
        </w:rPr>
        <w:t>k</w:t>
      </w:r>
      <w:r w:rsidRPr="00C95EF9">
        <w:rPr>
          <w:b/>
          <w:kern w:val="32"/>
          <w:sz w:val="22"/>
          <w:szCs w:val="22"/>
          <w:lang w:eastAsia="en-US"/>
        </w:rPr>
        <w:t xml:space="preserve">apakları ve </w:t>
      </w:r>
      <w:r w:rsidR="00982228" w:rsidRPr="00C95EF9">
        <w:rPr>
          <w:b/>
          <w:kern w:val="32"/>
          <w:sz w:val="22"/>
          <w:szCs w:val="22"/>
          <w:lang w:eastAsia="en-US"/>
        </w:rPr>
        <w:t>ç</w:t>
      </w:r>
      <w:r w:rsidRPr="00C95EF9">
        <w:rPr>
          <w:b/>
          <w:kern w:val="32"/>
          <w:sz w:val="22"/>
          <w:szCs w:val="22"/>
          <w:lang w:eastAsia="en-US"/>
        </w:rPr>
        <w:t>erçeveleri</w:t>
      </w:r>
    </w:p>
    <w:p w14:paraId="4FF55FC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Bacalar, giriş kapakları ve çerçeveleri çizimlerde ayrıntılarıyla anlatıldığı gibi en az 600</w:t>
      </w:r>
      <w:r w:rsidR="00982228" w:rsidRPr="00C95EF9">
        <w:rPr>
          <w:kern w:val="32"/>
          <w:sz w:val="22"/>
          <w:szCs w:val="22"/>
          <w:lang w:eastAsia="en-US"/>
        </w:rPr>
        <w:t xml:space="preserve"> </w:t>
      </w:r>
      <w:r w:rsidRPr="00C95EF9">
        <w:rPr>
          <w:kern w:val="32"/>
          <w:sz w:val="22"/>
          <w:szCs w:val="22"/>
          <w:lang w:eastAsia="en-US"/>
        </w:rPr>
        <w:t>x</w:t>
      </w:r>
      <w:r w:rsidR="00982228" w:rsidRPr="00C95EF9">
        <w:rPr>
          <w:kern w:val="32"/>
          <w:sz w:val="22"/>
          <w:szCs w:val="22"/>
          <w:lang w:eastAsia="en-US"/>
        </w:rPr>
        <w:t xml:space="preserve"> </w:t>
      </w:r>
      <w:r w:rsidRPr="00C95EF9">
        <w:rPr>
          <w:kern w:val="32"/>
          <w:sz w:val="22"/>
          <w:szCs w:val="22"/>
          <w:lang w:eastAsia="en-US"/>
        </w:rPr>
        <w:t xml:space="preserve">600 </w:t>
      </w:r>
      <w:r w:rsidR="00982228" w:rsidRPr="00C95EF9">
        <w:rPr>
          <w:kern w:val="32"/>
          <w:sz w:val="22"/>
          <w:szCs w:val="22"/>
          <w:lang w:eastAsia="en-US"/>
        </w:rPr>
        <w:t>mm</w:t>
      </w:r>
      <w:r w:rsidRPr="00C95EF9">
        <w:rPr>
          <w:kern w:val="32"/>
          <w:sz w:val="22"/>
          <w:szCs w:val="22"/>
          <w:lang w:eastAsia="en-US"/>
        </w:rPr>
        <w:t xml:space="preserve"> veya 750</w:t>
      </w:r>
      <w:r w:rsidR="00982228" w:rsidRPr="00C95EF9">
        <w:rPr>
          <w:kern w:val="32"/>
          <w:sz w:val="22"/>
          <w:szCs w:val="22"/>
          <w:lang w:eastAsia="en-US"/>
        </w:rPr>
        <w:t xml:space="preserve"> </w:t>
      </w:r>
      <w:r w:rsidRPr="00C95EF9">
        <w:rPr>
          <w:kern w:val="32"/>
          <w:sz w:val="22"/>
          <w:szCs w:val="22"/>
          <w:lang w:eastAsia="en-US"/>
        </w:rPr>
        <w:t>x</w:t>
      </w:r>
      <w:r w:rsidR="00982228" w:rsidRPr="00C95EF9">
        <w:rPr>
          <w:kern w:val="32"/>
          <w:sz w:val="22"/>
          <w:szCs w:val="22"/>
          <w:lang w:eastAsia="en-US"/>
        </w:rPr>
        <w:t xml:space="preserve"> </w:t>
      </w:r>
      <w:r w:rsidRPr="00C95EF9">
        <w:rPr>
          <w:kern w:val="32"/>
          <w:sz w:val="22"/>
          <w:szCs w:val="22"/>
          <w:lang w:eastAsia="en-US"/>
        </w:rPr>
        <w:t xml:space="preserve">750 </w:t>
      </w:r>
      <w:r w:rsidR="00982228" w:rsidRPr="00C95EF9">
        <w:rPr>
          <w:kern w:val="32"/>
          <w:sz w:val="22"/>
          <w:szCs w:val="22"/>
          <w:lang w:eastAsia="en-US"/>
        </w:rPr>
        <w:t>mm</w:t>
      </w:r>
      <w:r w:rsidRPr="00C95EF9">
        <w:rPr>
          <w:kern w:val="32"/>
          <w:sz w:val="22"/>
          <w:szCs w:val="22"/>
          <w:lang w:eastAsia="en-US"/>
        </w:rPr>
        <w:t xml:space="preserve"> net açıklığa sahip, BS 497 (Drenaj İçin Menhol Kapakları, </w:t>
      </w:r>
      <w:proofErr w:type="gramStart"/>
      <w:r w:rsidRPr="00C95EF9">
        <w:rPr>
          <w:kern w:val="32"/>
          <w:sz w:val="22"/>
          <w:szCs w:val="22"/>
          <w:lang w:eastAsia="en-US"/>
        </w:rPr>
        <w:t>Rü</w:t>
      </w:r>
      <w:r w:rsidR="00982228" w:rsidRPr="00C95EF9">
        <w:rPr>
          <w:kern w:val="32"/>
          <w:sz w:val="22"/>
          <w:szCs w:val="22"/>
          <w:lang w:eastAsia="en-US"/>
        </w:rPr>
        <w:t>zgar</w:t>
      </w:r>
      <w:proofErr w:type="gramEnd"/>
      <w:r w:rsidR="00982228" w:rsidRPr="00C95EF9">
        <w:rPr>
          <w:kern w:val="32"/>
          <w:sz w:val="22"/>
          <w:szCs w:val="22"/>
          <w:lang w:eastAsia="en-US"/>
        </w:rPr>
        <w:t xml:space="preserve"> Izgaraları ve Çerçeveleri)</w:t>
      </w:r>
      <w:r w:rsidRPr="00C95EF9">
        <w:rPr>
          <w:kern w:val="32"/>
          <w:sz w:val="22"/>
          <w:szCs w:val="22"/>
          <w:lang w:eastAsia="en-US"/>
        </w:rPr>
        <w:t>: Kısım 1, Ağır İş Sınıfı A’ya uygun olacaktır.</w:t>
      </w:r>
    </w:p>
    <w:p w14:paraId="1368295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Yollara yerleşti</w:t>
      </w:r>
      <w:r w:rsidR="00982228" w:rsidRPr="00C95EF9">
        <w:rPr>
          <w:kern w:val="32"/>
          <w:sz w:val="22"/>
          <w:szCs w:val="22"/>
          <w:lang w:eastAsia="en-US"/>
        </w:rPr>
        <w:t xml:space="preserve">rilen kapaklar, tercihen BS 497: </w:t>
      </w:r>
      <w:r w:rsidRPr="00C95EF9">
        <w:rPr>
          <w:kern w:val="32"/>
          <w:sz w:val="22"/>
          <w:szCs w:val="22"/>
          <w:lang w:eastAsia="en-US"/>
        </w:rPr>
        <w:t>Kısım 1’e uygun olarak somunlarla hafifçe tutturulmuş üçgensel çiftlerden olacaktır.</w:t>
      </w:r>
    </w:p>
    <w:p w14:paraId="1E07A6F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Kapakla çerçeve arasında kumun toplanmasını önlemek için motor yağıyla yalıtım yapılacak ve bacalardaki kılavuz delikleri kapatılacaktır.</w:t>
      </w:r>
    </w:p>
    <w:p w14:paraId="269DCEF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20</w:t>
      </w:r>
      <w:r w:rsidRPr="00C95EF9">
        <w:rPr>
          <w:b/>
          <w:kern w:val="32"/>
          <w:sz w:val="22"/>
          <w:szCs w:val="22"/>
          <w:lang w:eastAsia="en-US"/>
        </w:rPr>
        <w:tab/>
        <w:t xml:space="preserve">Yüzey </w:t>
      </w:r>
      <w:r w:rsidR="00982228" w:rsidRPr="00C95EF9">
        <w:rPr>
          <w:b/>
          <w:kern w:val="32"/>
          <w:sz w:val="22"/>
          <w:szCs w:val="22"/>
          <w:lang w:eastAsia="en-US"/>
        </w:rPr>
        <w:t>k</w:t>
      </w:r>
      <w:r w:rsidRPr="00C95EF9">
        <w:rPr>
          <w:b/>
          <w:kern w:val="32"/>
          <w:sz w:val="22"/>
          <w:szCs w:val="22"/>
          <w:lang w:eastAsia="en-US"/>
        </w:rPr>
        <w:t>utuları</w:t>
      </w:r>
    </w:p>
    <w:p w14:paraId="0F1A97A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Dökme demir yüzey kutuları BS 5834 (Gaz </w:t>
      </w:r>
      <w:r w:rsidR="00982228" w:rsidRPr="00C95EF9">
        <w:rPr>
          <w:kern w:val="32"/>
          <w:sz w:val="22"/>
          <w:szCs w:val="22"/>
          <w:lang w:eastAsia="en-US"/>
        </w:rPr>
        <w:t>v</w:t>
      </w:r>
      <w:r w:rsidRPr="00C95EF9">
        <w:rPr>
          <w:kern w:val="32"/>
          <w:sz w:val="22"/>
          <w:szCs w:val="22"/>
          <w:lang w:eastAsia="en-US"/>
        </w:rPr>
        <w:t>e Su Şebekeleri İçin Yüzey Kutuları, Muhafazalar ve Yeraltı Odaları)</w:t>
      </w:r>
      <w:r w:rsidR="004B3E7C" w:rsidRPr="00C95EF9">
        <w:rPr>
          <w:kern w:val="32"/>
          <w:sz w:val="22"/>
          <w:szCs w:val="22"/>
          <w:lang w:eastAsia="en-US"/>
        </w:rPr>
        <w:t>’ün</w:t>
      </w:r>
      <w:r w:rsidRPr="00C95EF9">
        <w:rPr>
          <w:kern w:val="32"/>
          <w:sz w:val="22"/>
          <w:szCs w:val="22"/>
          <w:lang w:eastAsia="en-US"/>
        </w:rPr>
        <w:t xml:space="preserve"> ilgili gereklerine uygun olacak ve çizimlerde gösterildiği gibi Ağır Hizmet Sınıf A olacaktır. Yüzey kutuları, görünür net açıklığı 150 mm olan kare olacak ve yol üstüne konulanları sallanmayacak kapağa sahip olacaklardır.</w:t>
      </w:r>
    </w:p>
    <w:p w14:paraId="0A38B00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21</w:t>
      </w:r>
      <w:r w:rsidRPr="00C95EF9">
        <w:rPr>
          <w:b/>
          <w:kern w:val="32"/>
          <w:sz w:val="22"/>
          <w:szCs w:val="22"/>
          <w:lang w:eastAsia="en-US"/>
        </w:rPr>
        <w:tab/>
        <w:t xml:space="preserve">Demir </w:t>
      </w:r>
      <w:r w:rsidR="00982228" w:rsidRPr="00C95EF9">
        <w:rPr>
          <w:b/>
          <w:kern w:val="32"/>
          <w:sz w:val="22"/>
          <w:szCs w:val="22"/>
          <w:lang w:eastAsia="en-US"/>
        </w:rPr>
        <w:t>m</w:t>
      </w:r>
      <w:r w:rsidRPr="00C95EF9">
        <w:rPr>
          <w:b/>
          <w:kern w:val="32"/>
          <w:sz w:val="22"/>
          <w:szCs w:val="22"/>
          <w:lang w:eastAsia="en-US"/>
        </w:rPr>
        <w:t>erdivenler</w:t>
      </w:r>
    </w:p>
    <w:p w14:paraId="3BC66FB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Demir basamaklar BS 1247 (Menhol Basamakları)</w:t>
      </w:r>
      <w:r w:rsidR="00982228" w:rsidRPr="00C95EF9">
        <w:rPr>
          <w:kern w:val="32"/>
          <w:sz w:val="22"/>
          <w:szCs w:val="22"/>
          <w:lang w:eastAsia="en-US"/>
        </w:rPr>
        <w:t>’ye</w:t>
      </w:r>
      <w:r w:rsidRPr="00C95EF9">
        <w:rPr>
          <w:kern w:val="32"/>
          <w:sz w:val="22"/>
          <w:szCs w:val="22"/>
          <w:lang w:eastAsia="en-US"/>
        </w:rPr>
        <w:t xml:space="preserve"> uyacak ve genel amaçlı veya önceden dökülmüş beton baca tipinde ayrılacaklardır.</w:t>
      </w:r>
    </w:p>
    <w:p w14:paraId="46B776A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Genel kullanım amaçlı tipteki demir basamaklar duvara 230 mm saplanacaktır.</w:t>
      </w:r>
    </w:p>
    <w:p w14:paraId="0750861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Önceden dökülmüş beton baca tipindeki demir basamaklar duvara 50 mm saplanacaktır.</w:t>
      </w:r>
    </w:p>
    <w:p w14:paraId="3735FA60"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Madde 1</w:t>
      </w:r>
      <w:r w:rsidR="00995096" w:rsidRPr="00C95EF9">
        <w:rPr>
          <w:b/>
          <w:kern w:val="32"/>
          <w:sz w:val="22"/>
          <w:szCs w:val="22"/>
          <w:lang w:eastAsia="en-US"/>
        </w:rPr>
        <w:t>22</w:t>
      </w:r>
      <w:r w:rsidRPr="00C95EF9">
        <w:rPr>
          <w:b/>
          <w:kern w:val="32"/>
          <w:sz w:val="22"/>
          <w:szCs w:val="22"/>
          <w:lang w:eastAsia="en-US"/>
        </w:rPr>
        <w:tab/>
        <w:t>Merdiven (Çelik)</w:t>
      </w:r>
    </w:p>
    <w:p w14:paraId="2CD307A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Çelik merdivenler aksinin belirtildiği haller dışında genellikle BS 4211 (Bacalara, Diğer Yüksek Yapılara, Silolara ve Tanklara </w:t>
      </w:r>
      <w:proofErr w:type="gramStart"/>
      <w:r w:rsidRPr="00C95EF9">
        <w:rPr>
          <w:kern w:val="32"/>
          <w:sz w:val="22"/>
          <w:szCs w:val="22"/>
          <w:lang w:eastAsia="en-US"/>
        </w:rPr>
        <w:t>Daimi</w:t>
      </w:r>
      <w:proofErr w:type="gramEnd"/>
      <w:r w:rsidRPr="00C95EF9">
        <w:rPr>
          <w:kern w:val="32"/>
          <w:sz w:val="22"/>
          <w:szCs w:val="22"/>
          <w:lang w:eastAsia="en-US"/>
        </w:rPr>
        <w:t xml:space="preserve"> Ulaşım Sağlamak İçin Kullanılan Sabit Gemici Merdivenleri)</w:t>
      </w:r>
      <w:r w:rsidR="00982228" w:rsidRPr="00C95EF9">
        <w:rPr>
          <w:kern w:val="32"/>
          <w:sz w:val="22"/>
          <w:szCs w:val="22"/>
          <w:lang w:eastAsia="en-US"/>
        </w:rPr>
        <w:t>’e</w:t>
      </w:r>
      <w:r w:rsidRPr="00C95EF9">
        <w:rPr>
          <w:kern w:val="32"/>
          <w:sz w:val="22"/>
          <w:szCs w:val="22"/>
          <w:lang w:eastAsia="en-US"/>
        </w:rPr>
        <w:t xml:space="preserve"> uyacaktır.</w:t>
      </w:r>
    </w:p>
    <w:p w14:paraId="36DA204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Çıkış 6,2 metreyi aşarsa merdiven sahanlığı sağlanacaktır. Bütün çelik merdivenler Şartnamede belirtildiği gibi </w:t>
      </w:r>
      <w:proofErr w:type="spellStart"/>
      <w:r w:rsidRPr="00C95EF9">
        <w:rPr>
          <w:kern w:val="32"/>
          <w:sz w:val="22"/>
          <w:szCs w:val="22"/>
          <w:lang w:eastAsia="en-US"/>
        </w:rPr>
        <w:t>galvanizlenecek</w:t>
      </w:r>
      <w:proofErr w:type="spellEnd"/>
      <w:r w:rsidRPr="00C95EF9">
        <w:rPr>
          <w:kern w:val="32"/>
          <w:sz w:val="22"/>
          <w:szCs w:val="22"/>
          <w:lang w:eastAsia="en-US"/>
        </w:rPr>
        <w:t xml:space="preserve"> ve boyanacaktır.</w:t>
      </w:r>
    </w:p>
    <w:p w14:paraId="691653D5"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23</w:t>
      </w:r>
      <w:r w:rsidRPr="00C95EF9">
        <w:rPr>
          <w:b/>
          <w:kern w:val="32"/>
          <w:sz w:val="22"/>
          <w:szCs w:val="22"/>
          <w:lang w:eastAsia="en-US"/>
        </w:rPr>
        <w:tab/>
        <w:t xml:space="preserve">Yapısal </w:t>
      </w:r>
      <w:r w:rsidR="00982228" w:rsidRPr="00C95EF9">
        <w:rPr>
          <w:b/>
          <w:kern w:val="32"/>
          <w:sz w:val="22"/>
          <w:szCs w:val="22"/>
          <w:lang w:eastAsia="en-US"/>
        </w:rPr>
        <w:t>ç</w:t>
      </w:r>
      <w:r w:rsidRPr="00C95EF9">
        <w:rPr>
          <w:b/>
          <w:kern w:val="32"/>
          <w:sz w:val="22"/>
          <w:szCs w:val="22"/>
          <w:lang w:eastAsia="en-US"/>
        </w:rPr>
        <w:t xml:space="preserve">elik </w:t>
      </w:r>
      <w:r w:rsidR="00982228" w:rsidRPr="00C95EF9">
        <w:rPr>
          <w:b/>
          <w:kern w:val="32"/>
          <w:sz w:val="22"/>
          <w:szCs w:val="22"/>
          <w:lang w:eastAsia="en-US"/>
        </w:rPr>
        <w:t>i</w:t>
      </w:r>
      <w:r w:rsidRPr="00C95EF9">
        <w:rPr>
          <w:b/>
          <w:kern w:val="32"/>
          <w:sz w:val="22"/>
          <w:szCs w:val="22"/>
          <w:lang w:eastAsia="en-US"/>
        </w:rPr>
        <w:t>şleri</w:t>
      </w:r>
    </w:p>
    <w:p w14:paraId="189B0A1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Haddelenmiş yapısal çelik kesitler BS 4360 (Kaynaklanabilir Yapı Çelikleri) Sınıf 43A gereklerine ve BS 449 (Yapı Çeliğinin Binalarda Kullanımı) ek gereklerine uygun yumuşak çelik olacaktır. Çelik kesitlerin boyutları, toleransları, özellikleri BS 4 (Yapı Çeliği Profilleri)</w:t>
      </w:r>
      <w:r w:rsidR="00982228" w:rsidRPr="00C95EF9">
        <w:rPr>
          <w:kern w:val="32"/>
          <w:sz w:val="22"/>
          <w:szCs w:val="22"/>
          <w:lang w:eastAsia="en-US"/>
        </w:rPr>
        <w:t>’e</w:t>
      </w:r>
      <w:r w:rsidRPr="00C95EF9">
        <w:rPr>
          <w:kern w:val="32"/>
          <w:sz w:val="22"/>
          <w:szCs w:val="22"/>
          <w:lang w:eastAsia="en-US"/>
        </w:rPr>
        <w:t xml:space="preserve"> veya BS 4848 (Sıcak Haddelenmiş Yapı Çeliği Profiller)</w:t>
      </w:r>
      <w:r w:rsidR="00982228" w:rsidRPr="00C95EF9">
        <w:rPr>
          <w:kern w:val="32"/>
          <w:sz w:val="22"/>
          <w:szCs w:val="22"/>
          <w:lang w:eastAsia="en-US"/>
        </w:rPr>
        <w:t>’e</w:t>
      </w:r>
      <w:r w:rsidRPr="00C95EF9">
        <w:rPr>
          <w:kern w:val="32"/>
          <w:sz w:val="22"/>
          <w:szCs w:val="22"/>
          <w:lang w:eastAsia="en-US"/>
        </w:rPr>
        <w:t xml:space="preserve"> uygun olacaktır.</w:t>
      </w:r>
    </w:p>
    <w:p w14:paraId="0EDFDE6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Tescilli prefabrike yapı elemanları projelerinin kullanılması önerildiğinde, bu yapı elemanların üretildiği standartlar yukarıda belirtilenlerden daha az sıkı olmayacaktır.</w:t>
      </w:r>
    </w:p>
    <w:p w14:paraId="3D64673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Yüklenici, yapısal çelik işlerinde önceden imal edilmiş yapı elemanlarıyla ilgili önerilerinin çizimlerinin ve hesaplamalarını kopyalarını imalat başlamadan yeterli süre önce İşverenin onayına sunacaktır.</w:t>
      </w:r>
    </w:p>
    <w:p w14:paraId="4FD8999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Madde 1</w:t>
      </w:r>
      <w:r w:rsidR="00995096" w:rsidRPr="00C95EF9">
        <w:rPr>
          <w:b/>
          <w:kern w:val="32"/>
          <w:sz w:val="22"/>
          <w:szCs w:val="22"/>
          <w:lang w:eastAsia="en-US"/>
        </w:rPr>
        <w:t>24</w:t>
      </w:r>
      <w:r w:rsidRPr="00C95EF9">
        <w:rPr>
          <w:b/>
          <w:kern w:val="32"/>
          <w:sz w:val="22"/>
          <w:szCs w:val="22"/>
          <w:lang w:eastAsia="en-US"/>
        </w:rPr>
        <w:tab/>
        <w:t xml:space="preserve">Cıvatalar ve </w:t>
      </w:r>
      <w:r w:rsidR="00982228" w:rsidRPr="00C95EF9">
        <w:rPr>
          <w:b/>
          <w:kern w:val="32"/>
          <w:sz w:val="22"/>
          <w:szCs w:val="22"/>
          <w:lang w:eastAsia="en-US"/>
        </w:rPr>
        <w:t>s</w:t>
      </w:r>
      <w:r w:rsidRPr="00C95EF9">
        <w:rPr>
          <w:b/>
          <w:kern w:val="32"/>
          <w:sz w:val="22"/>
          <w:szCs w:val="22"/>
          <w:lang w:eastAsia="en-US"/>
        </w:rPr>
        <w:t>omunlar</w:t>
      </w:r>
    </w:p>
    <w:p w14:paraId="43895CA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Çelik yapı işlerinin çelik cıvata ve somunları çizimlerde ayrıntılı gösterildiği gibi BS 4395 (Yapı Mühendisliğinde Kullanılan Yüksek Dayanımlı, Sürtünme Dişli Cıvatalar </w:t>
      </w:r>
      <w:proofErr w:type="gramStart"/>
      <w:r w:rsidRPr="00C95EF9">
        <w:rPr>
          <w:kern w:val="32"/>
          <w:sz w:val="22"/>
          <w:szCs w:val="22"/>
          <w:lang w:eastAsia="en-US"/>
        </w:rPr>
        <w:t>Ve</w:t>
      </w:r>
      <w:proofErr w:type="gramEnd"/>
      <w:r w:rsidRPr="00C95EF9">
        <w:rPr>
          <w:kern w:val="32"/>
          <w:sz w:val="22"/>
          <w:szCs w:val="22"/>
          <w:lang w:eastAsia="en-US"/>
        </w:rPr>
        <w:t xml:space="preserve"> Somun </w:t>
      </w:r>
      <w:r w:rsidR="00982228" w:rsidRPr="00C95EF9">
        <w:rPr>
          <w:kern w:val="32"/>
          <w:sz w:val="22"/>
          <w:szCs w:val="22"/>
          <w:lang w:eastAsia="en-US"/>
        </w:rPr>
        <w:t>v</w:t>
      </w:r>
      <w:r w:rsidRPr="00C95EF9">
        <w:rPr>
          <w:kern w:val="32"/>
          <w:sz w:val="22"/>
          <w:szCs w:val="22"/>
          <w:lang w:eastAsia="en-US"/>
        </w:rPr>
        <w:t>e Rondelaları)</w:t>
      </w:r>
      <w:r w:rsidR="00982228" w:rsidRPr="00C95EF9">
        <w:rPr>
          <w:kern w:val="32"/>
          <w:sz w:val="22"/>
          <w:szCs w:val="22"/>
          <w:lang w:eastAsia="en-US"/>
        </w:rPr>
        <w:t>’e</w:t>
      </w:r>
      <w:r w:rsidRPr="00C95EF9">
        <w:rPr>
          <w:kern w:val="32"/>
          <w:sz w:val="22"/>
          <w:szCs w:val="22"/>
          <w:lang w:eastAsia="en-US"/>
        </w:rPr>
        <w:t xml:space="preserve"> uygun yüksek dayanımlı sürtünme kavramalı cıvatalar veya BS 4190 (ISO Metrik Dişli Siyah Altıgen Cıvata, Vida ve Somunlar)</w:t>
      </w:r>
      <w:r w:rsidR="00982228" w:rsidRPr="00C95EF9">
        <w:rPr>
          <w:kern w:val="32"/>
          <w:sz w:val="22"/>
          <w:szCs w:val="22"/>
          <w:lang w:eastAsia="en-US"/>
        </w:rPr>
        <w:t>’a</w:t>
      </w:r>
      <w:r w:rsidRPr="00C95EF9">
        <w:rPr>
          <w:kern w:val="32"/>
          <w:sz w:val="22"/>
          <w:szCs w:val="22"/>
          <w:lang w:eastAsia="en-US"/>
        </w:rPr>
        <w:t xml:space="preserve"> uygun pürüzlü cıvatalar olacaktır. Pullar ise BS 4320 (Genel Mühen</w:t>
      </w:r>
      <w:r w:rsidR="00982228" w:rsidRPr="00C95EF9">
        <w:rPr>
          <w:kern w:val="32"/>
          <w:sz w:val="22"/>
          <w:szCs w:val="22"/>
          <w:lang w:eastAsia="en-US"/>
        </w:rPr>
        <w:t>dislik Amaçlı Metal Rondelalar -</w:t>
      </w:r>
      <w:r w:rsidRPr="00C95EF9">
        <w:rPr>
          <w:kern w:val="32"/>
          <w:sz w:val="22"/>
          <w:szCs w:val="22"/>
          <w:lang w:eastAsia="en-US"/>
        </w:rPr>
        <w:t>Metrik Seriler)</w:t>
      </w:r>
      <w:r w:rsidR="00982228" w:rsidRPr="00C95EF9">
        <w:rPr>
          <w:kern w:val="32"/>
          <w:sz w:val="22"/>
          <w:szCs w:val="22"/>
          <w:lang w:eastAsia="en-US"/>
        </w:rPr>
        <w:t>’ye</w:t>
      </w:r>
      <w:r w:rsidRPr="00C95EF9">
        <w:rPr>
          <w:kern w:val="32"/>
          <w:sz w:val="22"/>
          <w:szCs w:val="22"/>
          <w:lang w:eastAsia="en-US"/>
        </w:rPr>
        <w:t xml:space="preserve"> uygun olacaktır.</w:t>
      </w:r>
    </w:p>
    <w:p w14:paraId="07B40C8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125</w:t>
      </w:r>
      <w:r w:rsidRPr="00C95EF9">
        <w:rPr>
          <w:b/>
          <w:kern w:val="32"/>
          <w:sz w:val="22"/>
          <w:szCs w:val="22"/>
          <w:lang w:eastAsia="en-US"/>
        </w:rPr>
        <w:tab/>
        <w:t xml:space="preserve">Kaynak </w:t>
      </w:r>
      <w:r w:rsidR="00982228" w:rsidRPr="00C95EF9">
        <w:rPr>
          <w:b/>
          <w:kern w:val="32"/>
          <w:sz w:val="22"/>
          <w:szCs w:val="22"/>
          <w:lang w:eastAsia="en-US"/>
        </w:rPr>
        <w:t>t</w:t>
      </w:r>
      <w:r w:rsidRPr="00C95EF9">
        <w:rPr>
          <w:b/>
          <w:kern w:val="32"/>
          <w:sz w:val="22"/>
          <w:szCs w:val="22"/>
          <w:lang w:eastAsia="en-US"/>
        </w:rPr>
        <w:t>üketimleri</w:t>
      </w:r>
    </w:p>
    <w:p w14:paraId="2151175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kaynak tüketimleri (elektro</w:t>
      </w:r>
      <w:r w:rsidR="00982228" w:rsidRPr="00C95EF9">
        <w:rPr>
          <w:kern w:val="32"/>
          <w:sz w:val="22"/>
          <w:szCs w:val="22"/>
          <w:lang w:eastAsia="en-US"/>
        </w:rPr>
        <w:t>t</w:t>
      </w:r>
      <w:r w:rsidRPr="00C95EF9">
        <w:rPr>
          <w:kern w:val="32"/>
          <w:sz w:val="22"/>
          <w:szCs w:val="22"/>
          <w:lang w:eastAsia="en-US"/>
        </w:rPr>
        <w:t>lar, kablo, dolgu çubukları, akım, kaynak gazı ve benzerleri) BS 5135 (Karbonlu ve Karbon Manganezli Çelikler İçin Ark Kaynağı)</w:t>
      </w:r>
      <w:r w:rsidR="00982228" w:rsidRPr="00C95EF9">
        <w:rPr>
          <w:kern w:val="32"/>
          <w:sz w:val="22"/>
          <w:szCs w:val="22"/>
          <w:lang w:eastAsia="en-US"/>
        </w:rPr>
        <w:t>’in</w:t>
      </w:r>
      <w:r w:rsidRPr="00C95EF9">
        <w:rPr>
          <w:kern w:val="32"/>
          <w:sz w:val="22"/>
          <w:szCs w:val="22"/>
          <w:lang w:eastAsia="en-US"/>
        </w:rPr>
        <w:t xml:space="preserve"> gereklerine uyacaktır.</w:t>
      </w:r>
    </w:p>
    <w:p w14:paraId="3EF95A5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Metal ark kaynak elektro</w:t>
      </w:r>
      <w:r w:rsidR="00982228" w:rsidRPr="00C95EF9">
        <w:rPr>
          <w:kern w:val="32"/>
          <w:sz w:val="22"/>
          <w:szCs w:val="22"/>
          <w:lang w:eastAsia="en-US"/>
        </w:rPr>
        <w:t>t</w:t>
      </w:r>
      <w:r w:rsidRPr="00C95EF9">
        <w:rPr>
          <w:kern w:val="32"/>
          <w:sz w:val="22"/>
          <w:szCs w:val="22"/>
          <w:lang w:eastAsia="en-US"/>
        </w:rPr>
        <w:t>ları BS 639 (Elle Yapılan Ark Kaynağı İçin Kaplamalı Karbon veya Karbon-Manganez Çeliğinden Elektrodlar)</w:t>
      </w:r>
      <w:r w:rsidR="00982228" w:rsidRPr="00C95EF9">
        <w:rPr>
          <w:kern w:val="32"/>
          <w:sz w:val="22"/>
          <w:szCs w:val="22"/>
          <w:lang w:eastAsia="en-US"/>
        </w:rPr>
        <w:t>’a</w:t>
      </w:r>
      <w:r w:rsidRPr="00C95EF9">
        <w:rPr>
          <w:kern w:val="32"/>
          <w:sz w:val="22"/>
          <w:szCs w:val="22"/>
          <w:lang w:eastAsia="en-US"/>
        </w:rPr>
        <w:t xml:space="preserve"> ve uygun kaynak metodu gereklerine uyacaktır.</w:t>
      </w:r>
    </w:p>
    <w:p w14:paraId="7F0ABCF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126</w:t>
      </w:r>
      <w:r w:rsidRPr="00C95EF9">
        <w:rPr>
          <w:b/>
          <w:kern w:val="32"/>
          <w:sz w:val="22"/>
          <w:szCs w:val="22"/>
          <w:lang w:eastAsia="en-US"/>
        </w:rPr>
        <w:tab/>
        <w:t>Kaynak</w:t>
      </w:r>
    </w:p>
    <w:p w14:paraId="5A009DB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İmalat ve inşaat sırasında yapılan bütün kaynaklar, onaylanmış/ayrıntı çizimlerindeki gibi BS 5135’in gereklerine uygun olacaktır. Önerilen kaynak yönteminin ayrıntıları İşverene onay için ayrıntı çizimleriyle beraber sunulacaktır.</w:t>
      </w:r>
    </w:p>
    <w:p w14:paraId="64AF0F54"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İmalat yerinde veya şantiyede kaynak başlamadan önce, kaynak yöntem testleri BS 4870 (Kaynak İşlemlerinin Onay İçin Test Edilmesi)</w:t>
      </w:r>
      <w:r w:rsidR="00462DA1" w:rsidRPr="00C95EF9">
        <w:rPr>
          <w:kern w:val="32"/>
          <w:sz w:val="22"/>
          <w:szCs w:val="22"/>
          <w:lang w:eastAsia="en-US"/>
        </w:rPr>
        <w:t>’e</w:t>
      </w:r>
      <w:r w:rsidRPr="00C95EF9">
        <w:rPr>
          <w:kern w:val="32"/>
          <w:sz w:val="22"/>
          <w:szCs w:val="22"/>
          <w:lang w:eastAsia="en-US"/>
        </w:rPr>
        <w:t xml:space="preserve"> göre İşverenin idaresi altında gerçekleştirilecektir.</w:t>
      </w:r>
    </w:p>
    <w:p w14:paraId="444A6490" w14:textId="77777777" w:rsidR="00A91B6A" w:rsidRDefault="00A91B6A" w:rsidP="00A91B6A">
      <w:pPr>
        <w:keepLines/>
        <w:widowControl w:val="0"/>
        <w:spacing w:before="120" w:after="120" w:line="300" w:lineRule="auto"/>
        <w:jc w:val="both"/>
        <w:outlineLvl w:val="0"/>
        <w:rPr>
          <w:kern w:val="32"/>
          <w:sz w:val="22"/>
          <w:szCs w:val="22"/>
          <w:lang w:eastAsia="en-US"/>
        </w:rPr>
      </w:pPr>
    </w:p>
    <w:p w14:paraId="368A41D8" w14:textId="77777777" w:rsidR="00A91B6A" w:rsidRDefault="00A91B6A" w:rsidP="00A91B6A">
      <w:pPr>
        <w:keepLines/>
        <w:widowControl w:val="0"/>
        <w:spacing w:before="120" w:after="120" w:line="300" w:lineRule="auto"/>
        <w:jc w:val="both"/>
        <w:outlineLvl w:val="0"/>
        <w:rPr>
          <w:kern w:val="32"/>
          <w:sz w:val="22"/>
          <w:szCs w:val="22"/>
          <w:lang w:eastAsia="en-US"/>
        </w:rPr>
      </w:pPr>
    </w:p>
    <w:p w14:paraId="13E18F10"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2AEBFCE8"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 xml:space="preserve">Madde </w:t>
      </w:r>
      <w:r w:rsidR="00995096" w:rsidRPr="00C95EF9">
        <w:rPr>
          <w:b/>
          <w:kern w:val="32"/>
          <w:sz w:val="22"/>
          <w:szCs w:val="22"/>
          <w:lang w:eastAsia="en-US"/>
        </w:rPr>
        <w:t>127</w:t>
      </w:r>
      <w:r w:rsidRPr="00C95EF9">
        <w:rPr>
          <w:b/>
          <w:kern w:val="32"/>
          <w:sz w:val="22"/>
          <w:szCs w:val="22"/>
          <w:lang w:eastAsia="en-US"/>
        </w:rPr>
        <w:tab/>
        <w:t xml:space="preserve">İmalat </w:t>
      </w:r>
      <w:r w:rsidR="00462DA1" w:rsidRPr="00C95EF9">
        <w:rPr>
          <w:b/>
          <w:kern w:val="32"/>
          <w:sz w:val="22"/>
          <w:szCs w:val="22"/>
          <w:lang w:eastAsia="en-US"/>
        </w:rPr>
        <w:t>t</w:t>
      </w:r>
      <w:r w:rsidRPr="00C95EF9">
        <w:rPr>
          <w:b/>
          <w:kern w:val="32"/>
          <w:sz w:val="22"/>
          <w:szCs w:val="22"/>
          <w:lang w:eastAsia="en-US"/>
        </w:rPr>
        <w:t>oleransları</w:t>
      </w:r>
    </w:p>
    <w:p w14:paraId="3A521FA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w:t>
      </w:r>
      <w:r w:rsidR="004B3E7C" w:rsidRPr="00C95EF9">
        <w:rPr>
          <w:kern w:val="32"/>
          <w:sz w:val="22"/>
          <w:szCs w:val="22"/>
          <w:lang w:eastAsia="en-US"/>
        </w:rPr>
        <w:t>tün boyutlarda genel tolerans ±</w:t>
      </w:r>
      <w:r w:rsidRPr="00C95EF9">
        <w:rPr>
          <w:kern w:val="32"/>
          <w:sz w:val="22"/>
          <w:szCs w:val="22"/>
          <w:lang w:eastAsia="en-US"/>
        </w:rPr>
        <w:t>2 mm olacaktır. Vida cinsi bütün malzemeler temas yüzeyiyle 90 derece açı yapacak şekilde elemanların içine serbestçe yerleştirilecektir. Elemanlardaki delikler yapıya hasar vermeden veya şeklini bozmadan yerleştirilemezse veya (İşveren izin vermedikçe) delik ağzı genişletilemezse eleman ya da elemanlar reddedilecektir.</w:t>
      </w:r>
    </w:p>
    <w:p w14:paraId="7B944B0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Yapısal bir eleman, doğrusallığından aşağıdakilerden çok sapmayacaktır:</w:t>
      </w:r>
    </w:p>
    <w:p w14:paraId="030F9986" w14:textId="77777777" w:rsidR="00990A3C" w:rsidRPr="00C95EF9" w:rsidRDefault="00990A3C" w:rsidP="00A91B6A">
      <w:pPr>
        <w:keepLines/>
        <w:widowControl w:val="0"/>
        <w:numPr>
          <w:ilvl w:val="0"/>
          <w:numId w:val="71"/>
        </w:numPr>
        <w:spacing w:before="120" w:after="120" w:line="300" w:lineRule="auto"/>
        <w:jc w:val="both"/>
        <w:outlineLvl w:val="0"/>
        <w:rPr>
          <w:kern w:val="32"/>
          <w:sz w:val="22"/>
          <w:szCs w:val="22"/>
          <w:lang w:eastAsia="en-US"/>
        </w:rPr>
      </w:pPr>
      <w:proofErr w:type="gramStart"/>
      <w:r w:rsidRPr="00C95EF9">
        <w:rPr>
          <w:kern w:val="32"/>
          <w:sz w:val="22"/>
          <w:szCs w:val="22"/>
          <w:lang w:eastAsia="en-US"/>
        </w:rPr>
        <w:t>basınç</w:t>
      </w:r>
      <w:proofErr w:type="gramEnd"/>
      <w:r w:rsidRPr="00C95EF9">
        <w:rPr>
          <w:kern w:val="32"/>
          <w:sz w:val="22"/>
          <w:szCs w:val="22"/>
          <w:lang w:eastAsia="en-US"/>
        </w:rPr>
        <w:t xml:space="preserve"> ve kiriş elemanlarında enlemesine destekler arasında uzunluğun 1/1000’i,</w:t>
      </w:r>
    </w:p>
    <w:p w14:paraId="088169E6" w14:textId="77777777" w:rsidR="00990A3C" w:rsidRPr="00C95EF9" w:rsidRDefault="00990A3C" w:rsidP="00A91B6A">
      <w:pPr>
        <w:keepLines/>
        <w:widowControl w:val="0"/>
        <w:numPr>
          <w:ilvl w:val="0"/>
          <w:numId w:val="71"/>
        </w:numPr>
        <w:spacing w:before="120" w:after="120" w:line="300" w:lineRule="auto"/>
        <w:jc w:val="both"/>
        <w:outlineLvl w:val="0"/>
        <w:rPr>
          <w:kern w:val="32"/>
          <w:sz w:val="22"/>
          <w:szCs w:val="22"/>
          <w:lang w:eastAsia="en-US"/>
        </w:rPr>
      </w:pPr>
      <w:proofErr w:type="gramStart"/>
      <w:r w:rsidRPr="00C95EF9">
        <w:rPr>
          <w:kern w:val="32"/>
          <w:sz w:val="22"/>
          <w:szCs w:val="22"/>
          <w:lang w:eastAsia="en-US"/>
        </w:rPr>
        <w:t>diğer</w:t>
      </w:r>
      <w:proofErr w:type="gramEnd"/>
      <w:r w:rsidRPr="00C95EF9">
        <w:rPr>
          <w:kern w:val="32"/>
          <w:sz w:val="22"/>
          <w:szCs w:val="22"/>
          <w:lang w:eastAsia="en-US"/>
        </w:rPr>
        <w:t xml:space="preserve"> elemanlarda toplam uzunluğun (en çok 25 m) 1/500’ü,</w:t>
      </w:r>
    </w:p>
    <w:p w14:paraId="67C84338" w14:textId="77777777" w:rsidR="00990A3C" w:rsidRPr="00C95EF9" w:rsidRDefault="00990A3C" w:rsidP="00A91B6A">
      <w:pPr>
        <w:keepLines/>
        <w:widowControl w:val="0"/>
        <w:numPr>
          <w:ilvl w:val="0"/>
          <w:numId w:val="71"/>
        </w:numPr>
        <w:spacing w:before="120" w:after="120" w:line="300" w:lineRule="auto"/>
        <w:jc w:val="both"/>
        <w:outlineLvl w:val="0"/>
        <w:rPr>
          <w:kern w:val="32"/>
          <w:sz w:val="22"/>
          <w:szCs w:val="22"/>
          <w:lang w:eastAsia="en-US"/>
        </w:rPr>
      </w:pPr>
      <w:proofErr w:type="gramStart"/>
      <w:r w:rsidRPr="00C95EF9">
        <w:rPr>
          <w:kern w:val="32"/>
          <w:sz w:val="22"/>
          <w:szCs w:val="22"/>
          <w:lang w:eastAsia="en-US"/>
        </w:rPr>
        <w:t>yapısal</w:t>
      </w:r>
      <w:proofErr w:type="gramEnd"/>
      <w:r w:rsidRPr="00C95EF9">
        <w:rPr>
          <w:kern w:val="32"/>
          <w:sz w:val="22"/>
          <w:szCs w:val="22"/>
          <w:lang w:eastAsia="en-US"/>
        </w:rPr>
        <w:t xml:space="preserve"> bir eleman istenilen uzunluğundan aşağıdakilerden çok sapmayacaktır,</w:t>
      </w:r>
    </w:p>
    <w:p w14:paraId="08C7A1B1" w14:textId="77777777" w:rsidR="00990A3C" w:rsidRPr="00C95EF9" w:rsidRDefault="00990A3C" w:rsidP="00A91B6A">
      <w:pPr>
        <w:keepLines/>
        <w:widowControl w:val="0"/>
        <w:numPr>
          <w:ilvl w:val="0"/>
          <w:numId w:val="71"/>
        </w:numPr>
        <w:spacing w:before="120" w:after="120" w:line="300" w:lineRule="auto"/>
        <w:jc w:val="both"/>
        <w:outlineLvl w:val="0"/>
        <w:rPr>
          <w:kern w:val="32"/>
          <w:sz w:val="22"/>
          <w:szCs w:val="22"/>
          <w:lang w:eastAsia="en-US"/>
        </w:rPr>
      </w:pPr>
      <w:proofErr w:type="gramStart"/>
      <w:r w:rsidRPr="00C95EF9">
        <w:rPr>
          <w:kern w:val="32"/>
          <w:sz w:val="22"/>
          <w:szCs w:val="22"/>
          <w:lang w:eastAsia="en-US"/>
        </w:rPr>
        <w:t>iki</w:t>
      </w:r>
      <w:proofErr w:type="gramEnd"/>
      <w:r w:rsidRPr="00C95EF9">
        <w:rPr>
          <w:kern w:val="32"/>
          <w:sz w:val="22"/>
          <w:szCs w:val="22"/>
          <w:lang w:eastAsia="en-US"/>
        </w:rPr>
        <w:t xml:space="preserve"> ucundan yüklene</w:t>
      </w:r>
      <w:r w:rsidR="004B3E7C" w:rsidRPr="00C95EF9">
        <w:rPr>
          <w:kern w:val="32"/>
          <w:sz w:val="22"/>
          <w:szCs w:val="22"/>
          <w:lang w:eastAsia="en-US"/>
        </w:rPr>
        <w:t>n basınç elemanları olduğunda ±</w:t>
      </w:r>
      <w:r w:rsidRPr="00C95EF9">
        <w:rPr>
          <w:kern w:val="32"/>
          <w:sz w:val="22"/>
          <w:szCs w:val="22"/>
          <w:lang w:eastAsia="en-US"/>
        </w:rPr>
        <w:t>1 mm,</w:t>
      </w:r>
    </w:p>
    <w:p w14:paraId="6D92AC22" w14:textId="77777777" w:rsidR="00990A3C" w:rsidRPr="00C95EF9" w:rsidRDefault="00990A3C" w:rsidP="00A91B6A">
      <w:pPr>
        <w:keepLines/>
        <w:widowControl w:val="0"/>
        <w:numPr>
          <w:ilvl w:val="0"/>
          <w:numId w:val="71"/>
        </w:numPr>
        <w:spacing w:before="120" w:after="120" w:line="300" w:lineRule="auto"/>
        <w:jc w:val="both"/>
        <w:outlineLvl w:val="0"/>
        <w:rPr>
          <w:kern w:val="32"/>
          <w:sz w:val="22"/>
          <w:szCs w:val="22"/>
          <w:lang w:eastAsia="en-US"/>
        </w:rPr>
      </w:pPr>
      <w:proofErr w:type="gramStart"/>
      <w:r w:rsidRPr="00C95EF9">
        <w:rPr>
          <w:kern w:val="32"/>
          <w:sz w:val="22"/>
          <w:szCs w:val="22"/>
          <w:lang w:eastAsia="en-US"/>
        </w:rPr>
        <w:t>diğer</w:t>
      </w:r>
      <w:proofErr w:type="gramEnd"/>
      <w:r w:rsidRPr="00C95EF9">
        <w:rPr>
          <w:kern w:val="32"/>
          <w:sz w:val="22"/>
          <w:szCs w:val="22"/>
          <w:lang w:eastAsia="en-US"/>
        </w:rPr>
        <w:t xml:space="preserve"> elemanlara + 0 </w:t>
      </w:r>
      <w:proofErr w:type="gramStart"/>
      <w:r w:rsidRPr="00C95EF9">
        <w:rPr>
          <w:kern w:val="32"/>
          <w:sz w:val="22"/>
          <w:szCs w:val="22"/>
          <w:lang w:eastAsia="en-US"/>
        </w:rPr>
        <w:t>mm -</w:t>
      </w:r>
      <w:proofErr w:type="gramEnd"/>
      <w:r w:rsidRPr="00C95EF9">
        <w:rPr>
          <w:kern w:val="32"/>
          <w:sz w:val="22"/>
          <w:szCs w:val="22"/>
          <w:lang w:eastAsia="en-US"/>
        </w:rPr>
        <w:t xml:space="preserve"> 4 mm.</w:t>
      </w:r>
    </w:p>
    <w:p w14:paraId="2EE2945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Elemanların boyları, sapmalar toplandığında tamamlanmış yapının doğru eksenine zarar vermeyecek şekilde olacaktır.</w:t>
      </w:r>
    </w:p>
    <w:p w14:paraId="45613DA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İki metal yüzey arasında yük taşıma veya sürtünme amacıyla temas gerektiğinde, sıkıştırma kuvveti uygulanmadan önce yüzey alanlarının en az %90’ı temas edecektir.</w:t>
      </w:r>
    </w:p>
    <w:p w14:paraId="3E86C8B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128</w:t>
      </w:r>
      <w:r w:rsidRPr="00C95EF9">
        <w:rPr>
          <w:b/>
          <w:kern w:val="32"/>
          <w:sz w:val="22"/>
          <w:szCs w:val="22"/>
          <w:lang w:eastAsia="en-US"/>
        </w:rPr>
        <w:tab/>
        <w:t>Farklı Metaller</w:t>
      </w:r>
    </w:p>
    <w:p w14:paraId="53CE21C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Burada belirtilen metaller dışındaki metaller yapısal çelik elemanlarında ya da bunların bağlantılarında kullanıldığında Yüklenici, İşvereni tatmin edecek şekilde bu farklı metallerin galvanik aşınmaya sebep olmadığını göstermedikçe bu metallerle çelik arasındaki temastan kaçınılacaktır.</w:t>
      </w:r>
    </w:p>
    <w:p w14:paraId="25F2328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Alüminyum veya alüminyum alaşımının galvanizli yumuşak çelikle temasına izin verilecektir. Alüminyumu çelik yapılara tutturmak için kullanılacak vidalar, somunlar, cıvatalar, pullar </w:t>
      </w:r>
      <w:proofErr w:type="spellStart"/>
      <w:r w:rsidRPr="00C95EF9">
        <w:rPr>
          <w:kern w:val="32"/>
          <w:sz w:val="22"/>
          <w:szCs w:val="22"/>
          <w:lang w:eastAsia="en-US"/>
        </w:rPr>
        <w:t>galvanizlenecek</w:t>
      </w:r>
      <w:proofErr w:type="spellEnd"/>
      <w:r w:rsidRPr="00C95EF9">
        <w:rPr>
          <w:kern w:val="32"/>
          <w:sz w:val="22"/>
          <w:szCs w:val="22"/>
          <w:lang w:eastAsia="en-US"/>
        </w:rPr>
        <w:t xml:space="preserve"> ya da kadmiyumla kaplanacaktır.</w:t>
      </w:r>
    </w:p>
    <w:p w14:paraId="5788FBB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129</w:t>
      </w:r>
      <w:r w:rsidRPr="00C95EF9">
        <w:rPr>
          <w:b/>
          <w:kern w:val="32"/>
          <w:sz w:val="22"/>
          <w:szCs w:val="22"/>
          <w:lang w:eastAsia="en-US"/>
        </w:rPr>
        <w:tab/>
        <w:t xml:space="preserve">Galvanizli </w:t>
      </w:r>
      <w:r w:rsidR="00462DA1" w:rsidRPr="00C95EF9">
        <w:rPr>
          <w:b/>
          <w:kern w:val="32"/>
          <w:sz w:val="22"/>
          <w:szCs w:val="22"/>
          <w:lang w:eastAsia="en-US"/>
        </w:rPr>
        <w:t>çe</w:t>
      </w:r>
      <w:r w:rsidRPr="00C95EF9">
        <w:rPr>
          <w:b/>
          <w:kern w:val="32"/>
          <w:sz w:val="22"/>
          <w:szCs w:val="22"/>
          <w:lang w:eastAsia="en-US"/>
        </w:rPr>
        <w:t xml:space="preserve">lik </w:t>
      </w:r>
      <w:r w:rsidR="00462DA1" w:rsidRPr="00C95EF9">
        <w:rPr>
          <w:b/>
          <w:kern w:val="32"/>
          <w:sz w:val="22"/>
          <w:szCs w:val="22"/>
          <w:lang w:eastAsia="en-US"/>
        </w:rPr>
        <w:t>t</w:t>
      </w:r>
      <w:r w:rsidRPr="00C95EF9">
        <w:rPr>
          <w:b/>
          <w:kern w:val="32"/>
          <w:sz w:val="22"/>
          <w:szCs w:val="22"/>
          <w:lang w:eastAsia="en-US"/>
        </w:rPr>
        <w:t>üp</w:t>
      </w:r>
    </w:p>
    <w:p w14:paraId="3D2EA9A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Galvanizli çelik tüp BS 1387 (</w:t>
      </w:r>
      <w:r w:rsidR="00462DA1" w:rsidRPr="00C95EF9">
        <w:rPr>
          <w:kern w:val="32"/>
          <w:sz w:val="22"/>
          <w:szCs w:val="22"/>
          <w:lang w:eastAsia="en-US"/>
        </w:rPr>
        <w:t>Vidalı ve Soketli Çelik Borular</w:t>
      </w:r>
      <w:r w:rsidRPr="00C95EF9">
        <w:rPr>
          <w:kern w:val="32"/>
          <w:sz w:val="22"/>
          <w:szCs w:val="22"/>
          <w:lang w:eastAsia="en-US"/>
        </w:rPr>
        <w:t xml:space="preserve"> ve Kaynaklamaya veya BS 21 Standardında Boru Vida Dişlerine Vidalamaya Uygun Çelik Borular)</w:t>
      </w:r>
      <w:r w:rsidR="00462DA1" w:rsidRPr="00C95EF9">
        <w:rPr>
          <w:kern w:val="32"/>
          <w:sz w:val="22"/>
          <w:szCs w:val="22"/>
          <w:lang w:eastAsia="en-US"/>
        </w:rPr>
        <w:t>’ye</w:t>
      </w:r>
      <w:r w:rsidRPr="00C95EF9">
        <w:rPr>
          <w:kern w:val="32"/>
          <w:sz w:val="22"/>
          <w:szCs w:val="22"/>
          <w:lang w:eastAsia="en-US"/>
        </w:rPr>
        <w:t xml:space="preserve"> uygun olacaktır.</w:t>
      </w:r>
    </w:p>
    <w:p w14:paraId="422F2849"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130</w:t>
      </w:r>
      <w:r w:rsidRPr="00C95EF9">
        <w:rPr>
          <w:b/>
          <w:kern w:val="32"/>
          <w:sz w:val="22"/>
          <w:szCs w:val="22"/>
          <w:lang w:eastAsia="en-US"/>
        </w:rPr>
        <w:tab/>
        <w:t xml:space="preserve">Paslanmaz </w:t>
      </w:r>
      <w:r w:rsidR="00462DA1" w:rsidRPr="00C95EF9">
        <w:rPr>
          <w:b/>
          <w:kern w:val="32"/>
          <w:sz w:val="22"/>
          <w:szCs w:val="22"/>
          <w:lang w:eastAsia="en-US"/>
        </w:rPr>
        <w:t>ç</w:t>
      </w:r>
      <w:r w:rsidRPr="00C95EF9">
        <w:rPr>
          <w:b/>
          <w:kern w:val="32"/>
          <w:sz w:val="22"/>
          <w:szCs w:val="22"/>
          <w:lang w:eastAsia="en-US"/>
        </w:rPr>
        <w:t>elik</w:t>
      </w:r>
    </w:p>
    <w:p w14:paraId="2629505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Paslanmaz çelik, aksi belirtilmedikçe veya çizimlerde gösterilmedikçe BS 970’e (Makine Mühendisliği ve Genel Mühendislik Amaçlı Dövme Çelik) uygun olacaktır.</w:t>
      </w:r>
    </w:p>
    <w:p w14:paraId="19FBC897"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XV. İ</w:t>
      </w:r>
      <w:r w:rsidR="00CD0883" w:rsidRPr="00C95EF9">
        <w:rPr>
          <w:b/>
          <w:kern w:val="32"/>
          <w:sz w:val="22"/>
          <w:szCs w:val="22"/>
          <w:lang w:eastAsia="en-US"/>
        </w:rPr>
        <w:t>nşaat İşleri Malzemeleri</w:t>
      </w:r>
    </w:p>
    <w:p w14:paraId="6B4AF80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131</w:t>
      </w:r>
      <w:r w:rsidRPr="00C95EF9">
        <w:rPr>
          <w:b/>
          <w:kern w:val="32"/>
          <w:sz w:val="22"/>
          <w:szCs w:val="22"/>
          <w:lang w:eastAsia="en-US"/>
        </w:rPr>
        <w:tab/>
        <w:t xml:space="preserve">Su </w:t>
      </w:r>
      <w:r w:rsidR="00462DA1" w:rsidRPr="00C95EF9">
        <w:rPr>
          <w:b/>
          <w:kern w:val="32"/>
          <w:sz w:val="22"/>
          <w:szCs w:val="22"/>
          <w:lang w:eastAsia="en-US"/>
        </w:rPr>
        <w:t>t</w:t>
      </w:r>
      <w:r w:rsidRPr="00C95EF9">
        <w:rPr>
          <w:b/>
          <w:kern w:val="32"/>
          <w:sz w:val="22"/>
          <w:szCs w:val="22"/>
          <w:lang w:eastAsia="en-US"/>
        </w:rPr>
        <w:t xml:space="preserve">ecrit </w:t>
      </w:r>
      <w:r w:rsidR="00462DA1" w:rsidRPr="00C95EF9">
        <w:rPr>
          <w:b/>
          <w:kern w:val="32"/>
          <w:sz w:val="22"/>
          <w:szCs w:val="22"/>
          <w:lang w:eastAsia="en-US"/>
        </w:rPr>
        <w:t>m</w:t>
      </w:r>
      <w:r w:rsidRPr="00C95EF9">
        <w:rPr>
          <w:b/>
          <w:kern w:val="32"/>
          <w:sz w:val="22"/>
          <w:szCs w:val="22"/>
          <w:lang w:eastAsia="en-US"/>
        </w:rPr>
        <w:t>alzemeleri</w:t>
      </w:r>
    </w:p>
    <w:p w14:paraId="361B41E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Duvarlar ve hatıllar için su tecrit malzemesi BS 743 (Nem Geçirmez Yatak Malzemeleri)</w:t>
      </w:r>
      <w:r w:rsidR="00462DA1" w:rsidRPr="00C95EF9">
        <w:rPr>
          <w:kern w:val="32"/>
          <w:sz w:val="22"/>
          <w:szCs w:val="22"/>
          <w:lang w:eastAsia="en-US"/>
        </w:rPr>
        <w:t>’e</w:t>
      </w:r>
      <w:r w:rsidRPr="00C95EF9">
        <w:rPr>
          <w:kern w:val="32"/>
          <w:sz w:val="22"/>
          <w:szCs w:val="22"/>
          <w:lang w:eastAsia="en-US"/>
        </w:rPr>
        <w:t xml:space="preserve"> uygun sınıfı B Tipi olacaktır.</w:t>
      </w:r>
    </w:p>
    <w:p w14:paraId="4EBCD8E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132</w:t>
      </w:r>
      <w:r w:rsidRPr="00C95EF9">
        <w:rPr>
          <w:b/>
          <w:kern w:val="32"/>
          <w:sz w:val="22"/>
          <w:szCs w:val="22"/>
          <w:lang w:eastAsia="en-US"/>
        </w:rPr>
        <w:tab/>
        <w:t xml:space="preserve">Su </w:t>
      </w:r>
      <w:r w:rsidR="00462DA1" w:rsidRPr="00C95EF9">
        <w:rPr>
          <w:b/>
          <w:kern w:val="32"/>
          <w:sz w:val="22"/>
          <w:szCs w:val="22"/>
          <w:lang w:eastAsia="en-US"/>
        </w:rPr>
        <w:t>t</w:t>
      </w:r>
      <w:r w:rsidRPr="00C95EF9">
        <w:rPr>
          <w:b/>
          <w:kern w:val="32"/>
          <w:sz w:val="22"/>
          <w:szCs w:val="22"/>
          <w:lang w:eastAsia="en-US"/>
        </w:rPr>
        <w:t xml:space="preserve">ecrit </w:t>
      </w:r>
      <w:r w:rsidR="00462DA1" w:rsidRPr="00C95EF9">
        <w:rPr>
          <w:b/>
          <w:kern w:val="32"/>
          <w:sz w:val="22"/>
          <w:szCs w:val="22"/>
          <w:lang w:eastAsia="en-US"/>
        </w:rPr>
        <w:t>m</w:t>
      </w:r>
      <w:r w:rsidRPr="00C95EF9">
        <w:rPr>
          <w:b/>
          <w:kern w:val="32"/>
          <w:sz w:val="22"/>
          <w:szCs w:val="22"/>
          <w:lang w:eastAsia="en-US"/>
        </w:rPr>
        <w:t>embranları</w:t>
      </w:r>
    </w:p>
    <w:p w14:paraId="3DDA959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Beton döşemeler üzerindeki su tecrit membranı soğuk uygulamalı bitüm solüsyonu mamulü olacak ve su geçirmez bir yüzey sağlamak üzere iki (2) kat halinde uygulanacaktır.</w:t>
      </w:r>
    </w:p>
    <w:p w14:paraId="05A8F8F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133</w:t>
      </w:r>
      <w:r w:rsidRPr="00C95EF9">
        <w:rPr>
          <w:b/>
          <w:kern w:val="32"/>
          <w:sz w:val="22"/>
          <w:szCs w:val="22"/>
          <w:lang w:eastAsia="en-US"/>
        </w:rPr>
        <w:tab/>
        <w:t xml:space="preserve">İnşaat </w:t>
      </w:r>
      <w:r w:rsidR="00462DA1" w:rsidRPr="00C95EF9">
        <w:rPr>
          <w:b/>
          <w:kern w:val="32"/>
          <w:sz w:val="22"/>
          <w:szCs w:val="22"/>
          <w:lang w:eastAsia="en-US"/>
        </w:rPr>
        <w:t>k</w:t>
      </w:r>
      <w:r w:rsidRPr="00C95EF9">
        <w:rPr>
          <w:b/>
          <w:kern w:val="32"/>
          <w:sz w:val="22"/>
          <w:szCs w:val="22"/>
          <w:lang w:eastAsia="en-US"/>
        </w:rPr>
        <w:t>artonu</w:t>
      </w:r>
    </w:p>
    <w:p w14:paraId="3E63663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İnşaat kartonu BS 1521 (Su Geçirmez Koruyucu İnşaat Örtüleri) Sınıf A</w:t>
      </w:r>
      <w:r w:rsidR="00462DA1" w:rsidRPr="00C95EF9">
        <w:rPr>
          <w:kern w:val="32"/>
          <w:sz w:val="22"/>
          <w:szCs w:val="22"/>
          <w:lang w:eastAsia="en-US"/>
        </w:rPr>
        <w:t xml:space="preserve"> </w:t>
      </w:r>
      <w:r w:rsidRPr="00C95EF9">
        <w:rPr>
          <w:kern w:val="32"/>
          <w:sz w:val="22"/>
          <w:szCs w:val="22"/>
          <w:lang w:eastAsia="en-US"/>
        </w:rPr>
        <w:t>2’ye uygun olacaktır.</w:t>
      </w:r>
    </w:p>
    <w:p w14:paraId="0655CB1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134</w:t>
      </w:r>
      <w:r w:rsidRPr="00C95EF9">
        <w:rPr>
          <w:b/>
          <w:kern w:val="32"/>
          <w:sz w:val="22"/>
          <w:szCs w:val="22"/>
          <w:lang w:eastAsia="en-US"/>
        </w:rPr>
        <w:tab/>
        <w:t xml:space="preserve">Metal </w:t>
      </w:r>
      <w:r w:rsidR="00462DA1" w:rsidRPr="00C95EF9">
        <w:rPr>
          <w:b/>
          <w:kern w:val="32"/>
          <w:sz w:val="22"/>
          <w:szCs w:val="22"/>
          <w:lang w:eastAsia="en-US"/>
        </w:rPr>
        <w:t>t</w:t>
      </w:r>
      <w:r w:rsidRPr="00C95EF9">
        <w:rPr>
          <w:b/>
          <w:kern w:val="32"/>
          <w:sz w:val="22"/>
          <w:szCs w:val="22"/>
          <w:lang w:eastAsia="en-US"/>
        </w:rPr>
        <w:t>irizleri</w:t>
      </w:r>
    </w:p>
    <w:p w14:paraId="245DDDA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Metal tiriz plakaları </w:t>
      </w:r>
      <w:proofErr w:type="gramStart"/>
      <w:r w:rsidRPr="00C95EF9">
        <w:rPr>
          <w:kern w:val="32"/>
          <w:sz w:val="22"/>
          <w:szCs w:val="22"/>
          <w:lang w:eastAsia="en-US"/>
        </w:rPr>
        <w:t>1.60</w:t>
      </w:r>
      <w:proofErr w:type="gramEnd"/>
      <w:r w:rsidRPr="00C95EF9">
        <w:rPr>
          <w:kern w:val="32"/>
          <w:sz w:val="22"/>
          <w:szCs w:val="22"/>
          <w:lang w:eastAsia="en-US"/>
        </w:rPr>
        <w:t xml:space="preserve"> kg/m</w:t>
      </w:r>
      <w:r w:rsidRPr="00C95EF9">
        <w:rPr>
          <w:kern w:val="32"/>
          <w:sz w:val="22"/>
          <w:szCs w:val="22"/>
          <w:vertAlign w:val="superscript"/>
          <w:lang w:eastAsia="en-US"/>
        </w:rPr>
        <w:t>2</w:t>
      </w:r>
      <w:r w:rsidRPr="00C95EF9">
        <w:rPr>
          <w:kern w:val="32"/>
          <w:sz w:val="22"/>
          <w:szCs w:val="22"/>
          <w:lang w:eastAsia="en-US"/>
        </w:rPr>
        <w:t xml:space="preserve"> ağırlıkta, BS 1369 (İç ve Dış Cephe Sıvaları İçin Çelik Malalar)</w:t>
      </w:r>
      <w:r w:rsidR="00462DA1" w:rsidRPr="00C95EF9">
        <w:rPr>
          <w:kern w:val="32"/>
          <w:sz w:val="22"/>
          <w:szCs w:val="22"/>
          <w:lang w:eastAsia="en-US"/>
        </w:rPr>
        <w:t>’a</w:t>
      </w:r>
      <w:r w:rsidRPr="00C95EF9">
        <w:rPr>
          <w:kern w:val="32"/>
          <w:sz w:val="22"/>
          <w:szCs w:val="22"/>
          <w:lang w:eastAsia="en-US"/>
        </w:rPr>
        <w:t xml:space="preserve"> uygun ve galvanizli çelik olacaktır.</w:t>
      </w:r>
    </w:p>
    <w:p w14:paraId="6376B219" w14:textId="4444047F" w:rsidR="00A91B6A"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Gerektiği yerlerde sıva nihai katları için kullanılacak kafes teli 13 mm aralıklı No.22 galvanizli telden BS 1485 (Çinko Kaplamalı Çelik Altıgen Tel Kafesler)</w:t>
      </w:r>
      <w:r w:rsidR="00462DA1" w:rsidRPr="00C95EF9">
        <w:rPr>
          <w:kern w:val="32"/>
          <w:sz w:val="22"/>
          <w:szCs w:val="22"/>
          <w:lang w:eastAsia="en-US"/>
        </w:rPr>
        <w:t>’e</w:t>
      </w:r>
      <w:r w:rsidRPr="00C95EF9">
        <w:rPr>
          <w:kern w:val="32"/>
          <w:sz w:val="22"/>
          <w:szCs w:val="22"/>
          <w:lang w:eastAsia="en-US"/>
        </w:rPr>
        <w:t xml:space="preserve"> göre yapılmış olacaktır.</w:t>
      </w:r>
    </w:p>
    <w:p w14:paraId="6B142801"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135</w:t>
      </w:r>
      <w:r w:rsidRPr="00C95EF9">
        <w:rPr>
          <w:b/>
          <w:kern w:val="32"/>
          <w:sz w:val="22"/>
          <w:szCs w:val="22"/>
          <w:lang w:eastAsia="en-US"/>
        </w:rPr>
        <w:tab/>
        <w:t xml:space="preserve">Mastik </w:t>
      </w:r>
      <w:r w:rsidR="00462DA1" w:rsidRPr="00C95EF9">
        <w:rPr>
          <w:b/>
          <w:kern w:val="32"/>
          <w:sz w:val="22"/>
          <w:szCs w:val="22"/>
          <w:lang w:eastAsia="en-US"/>
        </w:rPr>
        <w:t>d</w:t>
      </w:r>
      <w:r w:rsidRPr="00C95EF9">
        <w:rPr>
          <w:b/>
          <w:kern w:val="32"/>
          <w:sz w:val="22"/>
          <w:szCs w:val="22"/>
          <w:lang w:eastAsia="en-US"/>
        </w:rPr>
        <w:t xml:space="preserve">erz </w:t>
      </w:r>
      <w:r w:rsidR="00462DA1" w:rsidRPr="00C95EF9">
        <w:rPr>
          <w:b/>
          <w:kern w:val="32"/>
          <w:sz w:val="22"/>
          <w:szCs w:val="22"/>
          <w:lang w:eastAsia="en-US"/>
        </w:rPr>
        <w:t>m</w:t>
      </w:r>
      <w:r w:rsidRPr="00C95EF9">
        <w:rPr>
          <w:b/>
          <w:kern w:val="32"/>
          <w:sz w:val="22"/>
          <w:szCs w:val="22"/>
          <w:lang w:eastAsia="en-US"/>
        </w:rPr>
        <w:t>acunu</w:t>
      </w:r>
    </w:p>
    <w:p w14:paraId="7F4F8D2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Mastik derz macunu, tabanca ve imalatçının talimatlarına tam olarak uyulmak suretiyle uygulanan, onaylanmış bir renkte, onaylı bir </w:t>
      </w:r>
      <w:proofErr w:type="spellStart"/>
      <w:r w:rsidRPr="00C95EF9">
        <w:rPr>
          <w:kern w:val="32"/>
          <w:sz w:val="22"/>
          <w:szCs w:val="22"/>
          <w:lang w:eastAsia="en-US"/>
        </w:rPr>
        <w:t>bütil</w:t>
      </w:r>
      <w:proofErr w:type="spellEnd"/>
      <w:r w:rsidRPr="00C95EF9">
        <w:rPr>
          <w:kern w:val="32"/>
          <w:sz w:val="22"/>
          <w:szCs w:val="22"/>
          <w:lang w:eastAsia="en-US"/>
        </w:rPr>
        <w:t xml:space="preserve"> derz dolgu malzemesi olacaktır.</w:t>
      </w:r>
    </w:p>
    <w:p w14:paraId="29E6BC1B"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XVI. T</w:t>
      </w:r>
      <w:r w:rsidR="00CD0883" w:rsidRPr="00C95EF9">
        <w:rPr>
          <w:b/>
          <w:kern w:val="32"/>
          <w:sz w:val="22"/>
          <w:szCs w:val="22"/>
          <w:lang w:eastAsia="en-US"/>
        </w:rPr>
        <w:t>esisin Hazırlanması ve Boyanması</w:t>
      </w:r>
    </w:p>
    <w:p w14:paraId="13CB0E6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136</w:t>
      </w:r>
      <w:r w:rsidRPr="00C95EF9">
        <w:rPr>
          <w:b/>
          <w:kern w:val="32"/>
          <w:sz w:val="22"/>
          <w:szCs w:val="22"/>
          <w:lang w:eastAsia="en-US"/>
        </w:rPr>
        <w:tab/>
        <w:t xml:space="preserve">Genel </w:t>
      </w:r>
    </w:p>
    <w:p w14:paraId="6FF57BC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Tesisin hazırlanması ve boyanması sadece aşağıda adı geçen mahaller için geçerlidir:</w:t>
      </w:r>
    </w:p>
    <w:p w14:paraId="3799AD9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w:t>
      </w:r>
      <w:r w:rsidRPr="00C95EF9">
        <w:rPr>
          <w:kern w:val="32"/>
          <w:sz w:val="22"/>
          <w:szCs w:val="22"/>
          <w:lang w:eastAsia="en-US"/>
        </w:rPr>
        <w:tab/>
        <w:t>Proses sıvılarının seviyesinin yukarısında kaldığı için sıvı sıçramasına maruz kalmayan ve bozucu etkilere sahip bir atmosferde bulunmayan yüzeyler.</w:t>
      </w:r>
    </w:p>
    <w:p w14:paraId="1DA5A49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w:t>
      </w:r>
      <w:r w:rsidRPr="00C95EF9">
        <w:rPr>
          <w:kern w:val="32"/>
          <w:sz w:val="22"/>
          <w:szCs w:val="22"/>
          <w:lang w:eastAsia="en-US"/>
        </w:rPr>
        <w:tab/>
        <w:t>Arıtılmış veya arıtılmamış su ile temas halinde olan yüzeyler.</w:t>
      </w:r>
    </w:p>
    <w:p w14:paraId="76A919A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“C”</w:t>
      </w:r>
      <w:r w:rsidRPr="00C95EF9">
        <w:rPr>
          <w:kern w:val="32"/>
          <w:sz w:val="22"/>
          <w:szCs w:val="22"/>
          <w:lang w:eastAsia="en-US"/>
        </w:rPr>
        <w:tab/>
        <w:t>Proses sıvısının seviyesinin altında olan metal parçalar paslanmaz çelik olduğundan boyanmayacaktır. Ancak bu sıvının sıçramasına maruz kalabilen, bozucu etkileri olmayan sıvı ve/veya atmosferde bulunan yüzeyler boyanacaktır.</w:t>
      </w:r>
    </w:p>
    <w:p w14:paraId="504A678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w:t>
      </w:r>
      <w:r w:rsidRPr="00C95EF9">
        <w:rPr>
          <w:kern w:val="32"/>
          <w:sz w:val="22"/>
          <w:szCs w:val="22"/>
          <w:lang w:eastAsia="en-US"/>
        </w:rPr>
        <w:tab/>
        <w:t>Temas ettikleri yerlere bozucu etkiler yapabilen sıvılar ve/veya hava ortamı ile temasta olan yüzeyler.</w:t>
      </w:r>
    </w:p>
    <w:p w14:paraId="51734923"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137</w:t>
      </w:r>
      <w:r w:rsidRPr="00C95EF9">
        <w:rPr>
          <w:b/>
          <w:kern w:val="32"/>
          <w:sz w:val="22"/>
          <w:szCs w:val="22"/>
          <w:lang w:eastAsia="en-US"/>
        </w:rPr>
        <w:tab/>
        <w:t xml:space="preserve">A, B ve C </w:t>
      </w:r>
      <w:r w:rsidR="00462DA1" w:rsidRPr="00C95EF9">
        <w:rPr>
          <w:b/>
          <w:kern w:val="32"/>
          <w:sz w:val="22"/>
          <w:szCs w:val="22"/>
          <w:lang w:eastAsia="en-US"/>
        </w:rPr>
        <w:t>m</w:t>
      </w:r>
      <w:r w:rsidRPr="00C95EF9">
        <w:rPr>
          <w:b/>
          <w:kern w:val="32"/>
          <w:sz w:val="22"/>
          <w:szCs w:val="22"/>
          <w:lang w:eastAsia="en-US"/>
        </w:rPr>
        <w:t xml:space="preserve">ahallerindeki </w:t>
      </w:r>
      <w:r w:rsidR="00462DA1" w:rsidRPr="00C95EF9">
        <w:rPr>
          <w:b/>
          <w:kern w:val="32"/>
          <w:sz w:val="22"/>
          <w:szCs w:val="22"/>
          <w:lang w:eastAsia="en-US"/>
        </w:rPr>
        <w:t>ç</w:t>
      </w:r>
      <w:r w:rsidRPr="00C95EF9">
        <w:rPr>
          <w:b/>
          <w:kern w:val="32"/>
          <w:sz w:val="22"/>
          <w:szCs w:val="22"/>
          <w:lang w:eastAsia="en-US"/>
        </w:rPr>
        <w:t xml:space="preserve">elik </w:t>
      </w:r>
      <w:r w:rsidR="00462DA1" w:rsidRPr="00C95EF9">
        <w:rPr>
          <w:b/>
          <w:kern w:val="32"/>
          <w:sz w:val="22"/>
          <w:szCs w:val="22"/>
          <w:lang w:eastAsia="en-US"/>
        </w:rPr>
        <w:t>m</w:t>
      </w:r>
      <w:r w:rsidRPr="00C95EF9">
        <w:rPr>
          <w:b/>
          <w:kern w:val="32"/>
          <w:sz w:val="22"/>
          <w:szCs w:val="22"/>
          <w:lang w:eastAsia="en-US"/>
        </w:rPr>
        <w:t xml:space="preserve">alzemenin </w:t>
      </w:r>
      <w:r w:rsidR="00462DA1" w:rsidRPr="00C95EF9">
        <w:rPr>
          <w:b/>
          <w:kern w:val="32"/>
          <w:sz w:val="22"/>
          <w:szCs w:val="22"/>
          <w:lang w:eastAsia="en-US"/>
        </w:rPr>
        <w:t>h</w:t>
      </w:r>
      <w:r w:rsidRPr="00C95EF9">
        <w:rPr>
          <w:b/>
          <w:kern w:val="32"/>
          <w:sz w:val="22"/>
          <w:szCs w:val="22"/>
          <w:lang w:eastAsia="en-US"/>
        </w:rPr>
        <w:t xml:space="preserve">azırlanması ve </w:t>
      </w:r>
      <w:r w:rsidR="00462DA1" w:rsidRPr="00C95EF9">
        <w:rPr>
          <w:b/>
          <w:kern w:val="32"/>
          <w:sz w:val="22"/>
          <w:szCs w:val="22"/>
          <w:lang w:eastAsia="en-US"/>
        </w:rPr>
        <w:t>i</w:t>
      </w:r>
      <w:r w:rsidRPr="00C95EF9">
        <w:rPr>
          <w:b/>
          <w:kern w:val="32"/>
          <w:sz w:val="22"/>
          <w:szCs w:val="22"/>
          <w:lang w:eastAsia="en-US"/>
        </w:rPr>
        <w:t xml:space="preserve">lk </w:t>
      </w:r>
      <w:r w:rsidR="00462DA1" w:rsidRPr="00C95EF9">
        <w:rPr>
          <w:b/>
          <w:kern w:val="32"/>
          <w:sz w:val="22"/>
          <w:szCs w:val="22"/>
          <w:lang w:eastAsia="en-US"/>
        </w:rPr>
        <w:t>k</w:t>
      </w:r>
      <w:r w:rsidRPr="00C95EF9">
        <w:rPr>
          <w:b/>
          <w:kern w:val="32"/>
          <w:sz w:val="22"/>
          <w:szCs w:val="22"/>
          <w:lang w:eastAsia="en-US"/>
        </w:rPr>
        <w:t>oruması</w:t>
      </w:r>
    </w:p>
    <w:p w14:paraId="4EC9B76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İşler, tüm mekanik işlemler bittikten tüm gres izleri silindikten sonra hazırlanmaya başlanacaktır.</w:t>
      </w:r>
    </w:p>
    <w:p w14:paraId="2B8DD5A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Paslanmaz ç</w:t>
      </w:r>
      <w:r w:rsidR="00462DA1" w:rsidRPr="00C95EF9">
        <w:rPr>
          <w:kern w:val="32"/>
          <w:sz w:val="22"/>
          <w:szCs w:val="22"/>
          <w:lang w:eastAsia="en-US"/>
        </w:rPr>
        <w:t>elik haricindeki tüm çelikler (</w:t>
      </w:r>
      <w:r w:rsidRPr="00C95EF9">
        <w:rPr>
          <w:kern w:val="32"/>
          <w:sz w:val="22"/>
          <w:szCs w:val="22"/>
          <w:lang w:eastAsia="en-US"/>
        </w:rPr>
        <w:t xml:space="preserve">BS 729’a uygun olarak sıcak daldırma ile </w:t>
      </w:r>
      <w:proofErr w:type="spellStart"/>
      <w:r w:rsidRPr="00C95EF9">
        <w:rPr>
          <w:kern w:val="32"/>
          <w:sz w:val="22"/>
          <w:szCs w:val="22"/>
          <w:lang w:eastAsia="en-US"/>
        </w:rPr>
        <w:t>galvanizlenecek</w:t>
      </w:r>
      <w:proofErr w:type="spellEnd"/>
      <w:r w:rsidRPr="00C95EF9">
        <w:rPr>
          <w:kern w:val="32"/>
          <w:sz w:val="22"/>
          <w:szCs w:val="22"/>
          <w:lang w:eastAsia="en-US"/>
        </w:rPr>
        <w:t xml:space="preserve"> kadar küçük parçalar ya da daha sonra betona tamamen gömülecek kadar küçük parçalar ya da daha sonra betona tamamen gömülecek parçalar hariç), azami yüzey pürüzlülüğünde tepeler ile çukurlar arası 75 </w:t>
      </w:r>
      <w:r w:rsidR="00BB3F5C" w:rsidRPr="00C95EF9">
        <w:rPr>
          <w:kern w:val="32"/>
          <w:sz w:val="22"/>
          <w:szCs w:val="22"/>
          <w:lang w:eastAsia="en-US"/>
        </w:rPr>
        <w:t>µ</w:t>
      </w:r>
      <w:r w:rsidRPr="00C95EF9">
        <w:rPr>
          <w:kern w:val="32"/>
          <w:sz w:val="22"/>
          <w:szCs w:val="22"/>
          <w:lang w:eastAsia="en-US"/>
        </w:rPr>
        <w:t xml:space="preserve">m </w:t>
      </w:r>
      <w:r w:rsidR="00BB3F5C" w:rsidRPr="00C95EF9">
        <w:rPr>
          <w:kern w:val="32"/>
          <w:sz w:val="22"/>
          <w:szCs w:val="22"/>
          <w:lang w:eastAsia="en-US"/>
        </w:rPr>
        <w:t>±</w:t>
      </w:r>
      <w:r w:rsidRPr="00C95EF9">
        <w:rPr>
          <w:kern w:val="32"/>
          <w:sz w:val="22"/>
          <w:szCs w:val="22"/>
          <w:lang w:eastAsia="en-US"/>
        </w:rPr>
        <w:t>%25’i geçmeyecek</w:t>
      </w:r>
      <w:r w:rsidR="00462DA1" w:rsidRPr="00C95EF9">
        <w:rPr>
          <w:kern w:val="32"/>
          <w:sz w:val="22"/>
          <w:szCs w:val="22"/>
          <w:lang w:eastAsia="en-US"/>
        </w:rPr>
        <w:t xml:space="preserve"> şekilde, İsveç Standardı S</w:t>
      </w:r>
      <w:r w:rsidR="00A95BDE" w:rsidRPr="00C95EF9">
        <w:rPr>
          <w:kern w:val="32"/>
          <w:sz w:val="22"/>
          <w:szCs w:val="22"/>
          <w:lang w:eastAsia="en-US"/>
        </w:rPr>
        <w:t>T</w:t>
      </w:r>
      <w:r w:rsidR="00462DA1" w:rsidRPr="00C95EF9">
        <w:rPr>
          <w:kern w:val="32"/>
          <w:sz w:val="22"/>
          <w:szCs w:val="22"/>
          <w:lang w:eastAsia="en-US"/>
        </w:rPr>
        <w:t>2 1</w:t>
      </w:r>
      <w:r w:rsidRPr="00C95EF9">
        <w:rPr>
          <w:kern w:val="32"/>
          <w:sz w:val="22"/>
          <w:szCs w:val="22"/>
          <w:lang w:eastAsia="en-US"/>
        </w:rPr>
        <w:t>/2’ye göre</w:t>
      </w:r>
      <w:r w:rsidR="00462DA1" w:rsidRPr="00C95EF9">
        <w:rPr>
          <w:kern w:val="32"/>
          <w:sz w:val="22"/>
          <w:szCs w:val="22"/>
          <w:lang w:eastAsia="en-US"/>
        </w:rPr>
        <w:t xml:space="preserve"> kumlanarak temizlenecek, ancak</w:t>
      </w:r>
      <w:r w:rsidRPr="00C95EF9">
        <w:rPr>
          <w:kern w:val="32"/>
          <w:sz w:val="22"/>
          <w:szCs w:val="22"/>
          <w:lang w:eastAsia="en-US"/>
        </w:rPr>
        <w:t xml:space="preserve"> bu yerlerdeki galvanizli çelikler boyanmayacaktır.</w:t>
      </w:r>
    </w:p>
    <w:p w14:paraId="7B49CBA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İlk koruyucu kat, kumlama işleminden sonraki dört (4) saat içinde, işyerinin temiz bir bölgesinde tatbik edilecektir.</w:t>
      </w:r>
    </w:p>
    <w:p w14:paraId="5916555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 xml:space="preserve">Bütün yüzeylerde gevşek durumda kalmış aşındırıcı parçalar tamamen giderilmiş olacak ve bu durumdaki yüzeye onaylanmış, </w:t>
      </w:r>
      <w:proofErr w:type="spellStart"/>
      <w:r w:rsidRPr="00C95EF9">
        <w:rPr>
          <w:kern w:val="32"/>
          <w:sz w:val="22"/>
          <w:szCs w:val="22"/>
          <w:lang w:eastAsia="en-US"/>
        </w:rPr>
        <w:t>poliamit</w:t>
      </w:r>
      <w:proofErr w:type="spellEnd"/>
      <w:r w:rsidRPr="00C95EF9">
        <w:rPr>
          <w:kern w:val="32"/>
          <w:sz w:val="22"/>
          <w:szCs w:val="22"/>
          <w:lang w:eastAsia="en-US"/>
        </w:rPr>
        <w:t xml:space="preserve"> kürlü, çinko fosfat </w:t>
      </w:r>
      <w:proofErr w:type="spellStart"/>
      <w:r w:rsidRPr="00C95EF9">
        <w:rPr>
          <w:kern w:val="32"/>
          <w:sz w:val="22"/>
          <w:szCs w:val="22"/>
          <w:lang w:eastAsia="en-US"/>
        </w:rPr>
        <w:t>epoxy</w:t>
      </w:r>
      <w:proofErr w:type="spellEnd"/>
      <w:r w:rsidRPr="00C95EF9">
        <w:rPr>
          <w:kern w:val="32"/>
          <w:sz w:val="22"/>
          <w:szCs w:val="22"/>
          <w:lang w:eastAsia="en-US"/>
        </w:rPr>
        <w:t xml:space="preserve">-iki paket veya çinko kromat </w:t>
      </w:r>
      <w:proofErr w:type="spellStart"/>
      <w:r w:rsidRPr="00C95EF9">
        <w:rPr>
          <w:kern w:val="32"/>
          <w:sz w:val="22"/>
          <w:szCs w:val="22"/>
          <w:lang w:eastAsia="en-US"/>
        </w:rPr>
        <w:t>epoxy</w:t>
      </w:r>
      <w:proofErr w:type="spellEnd"/>
      <w:r w:rsidRPr="00C95EF9">
        <w:rPr>
          <w:kern w:val="32"/>
          <w:sz w:val="22"/>
          <w:szCs w:val="22"/>
          <w:lang w:eastAsia="en-US"/>
        </w:rPr>
        <w:t xml:space="preserve">-iki paket boyadan bir kat astar boya tatbik edilecektir. Çinko kromat </w:t>
      </w:r>
      <w:proofErr w:type="spellStart"/>
      <w:r w:rsidRPr="00C95EF9">
        <w:rPr>
          <w:kern w:val="32"/>
          <w:sz w:val="22"/>
          <w:szCs w:val="22"/>
          <w:lang w:eastAsia="en-US"/>
        </w:rPr>
        <w:t>epoxy</w:t>
      </w:r>
      <w:proofErr w:type="spellEnd"/>
      <w:r w:rsidRPr="00C95EF9">
        <w:rPr>
          <w:kern w:val="32"/>
          <w:sz w:val="22"/>
          <w:szCs w:val="22"/>
          <w:lang w:eastAsia="en-US"/>
        </w:rPr>
        <w:t xml:space="preserve"> alternatifi B mahallindeki yüzeyler için geçerli değildir.</w:t>
      </w:r>
    </w:p>
    <w:p w14:paraId="48D4500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Onaylanmış havasız bir püskürtme işlemi kullanılarak, yüzeydeki tepe çıkıntı noktaları üzerinde en az 50 µm kalınlıkta kuru bir tabaka oluşturacak boya tatbik edilecektir.</w:t>
      </w:r>
    </w:p>
    <w:p w14:paraId="140E241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Önceden yüzeyde bulunan tanımlama markaları (işaretler) astar boyadan sonra tekrar görülmelidir.</w:t>
      </w:r>
    </w:p>
    <w:p w14:paraId="7D8A2A4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Fabrikada imal edilen bütün çelik işleri yukarıda tarif edilen bir şekilde hazırlanacak ve ilk koruma uygulamasına makina ile yapılan bütün işlemler ve fabrikasyon tamamlandıktan sonra geçilecektir. Bütün cüruf ve çapaklar, parça üzerindeki ilgili yüzeyler taşlama işlemine tabi tutulmadan önce, </w:t>
      </w:r>
      <w:proofErr w:type="spellStart"/>
      <w:r w:rsidRPr="00C95EF9">
        <w:rPr>
          <w:kern w:val="32"/>
          <w:sz w:val="22"/>
          <w:szCs w:val="22"/>
          <w:lang w:eastAsia="en-US"/>
        </w:rPr>
        <w:t>yongalama</w:t>
      </w:r>
      <w:proofErr w:type="spellEnd"/>
      <w:r w:rsidRPr="00C95EF9">
        <w:rPr>
          <w:kern w:val="32"/>
          <w:sz w:val="22"/>
          <w:szCs w:val="22"/>
          <w:lang w:eastAsia="en-US"/>
        </w:rPr>
        <w:t xml:space="preserve"> işlemi ile temizlenecektir.</w:t>
      </w:r>
    </w:p>
    <w:p w14:paraId="388546B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Kutu şeklindeki kısımların veya benzer kapalı kısımların iç yüzeylerinin taşlama yöntemi ile temizlenmesi mümkün olmuyorsa, bu tür yerler İsveç yöntemi S</w:t>
      </w:r>
      <w:r w:rsidR="00A95BDE" w:rsidRPr="00C95EF9">
        <w:rPr>
          <w:kern w:val="32"/>
          <w:sz w:val="22"/>
          <w:szCs w:val="22"/>
          <w:lang w:eastAsia="en-US"/>
        </w:rPr>
        <w:t>T</w:t>
      </w:r>
      <w:r w:rsidRPr="00C95EF9">
        <w:rPr>
          <w:kern w:val="32"/>
          <w:sz w:val="22"/>
          <w:szCs w:val="22"/>
          <w:lang w:eastAsia="en-US"/>
        </w:rPr>
        <w:t xml:space="preserve">2 Standardına uygun olarak temizlenecektir. Temizleme işi bitirildikten sonra boşluklar </w:t>
      </w:r>
      <w:proofErr w:type="spellStart"/>
      <w:r w:rsidRPr="00C95EF9">
        <w:rPr>
          <w:kern w:val="32"/>
          <w:sz w:val="22"/>
          <w:szCs w:val="22"/>
          <w:lang w:eastAsia="en-US"/>
        </w:rPr>
        <w:t>tapalanacak</w:t>
      </w:r>
      <w:proofErr w:type="spellEnd"/>
      <w:r w:rsidRPr="00C95EF9">
        <w:rPr>
          <w:kern w:val="32"/>
          <w:sz w:val="22"/>
          <w:szCs w:val="22"/>
          <w:lang w:eastAsia="en-US"/>
        </w:rPr>
        <w:t xml:space="preserve"> ve geçirimsiz hale getirilecektir. Bu iç yüzeylere asla boya tatbik edilmemelidir.</w:t>
      </w:r>
    </w:p>
    <w:p w14:paraId="6BF7327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Son boyanın ilk katı, il</w:t>
      </w:r>
      <w:r w:rsidR="004B3E7C" w:rsidRPr="00C95EF9">
        <w:rPr>
          <w:kern w:val="32"/>
          <w:sz w:val="22"/>
          <w:szCs w:val="22"/>
          <w:lang w:eastAsia="en-US"/>
        </w:rPr>
        <w:t>k astar işi yapıldıktan sonraki</w:t>
      </w:r>
      <w:r w:rsidRPr="00C95EF9">
        <w:rPr>
          <w:kern w:val="32"/>
          <w:sz w:val="22"/>
          <w:szCs w:val="22"/>
          <w:lang w:eastAsia="en-US"/>
        </w:rPr>
        <w:t xml:space="preserve"> 48 saat içinde yapılmayacaktır.</w:t>
      </w:r>
    </w:p>
    <w:p w14:paraId="055925AE"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Montaj yerinde imal edilecek çelik parçaların yüzeylerine ilk yüzey hazırlama işlemi, fabrikada yapıldığı gibi yapılacak ve ilk koruma için "fabrikasyon öncesi astar" maddesi olarak onaylanmış, aşağıdaki maddeler tatbik edilecektir:</w:t>
      </w:r>
    </w:p>
    <w:p w14:paraId="48073B48" w14:textId="77777777" w:rsidR="00462DA1" w:rsidRPr="00C95EF9" w:rsidRDefault="00990A3C" w:rsidP="00A91B6A">
      <w:pPr>
        <w:keepLines/>
        <w:widowControl w:val="0"/>
        <w:numPr>
          <w:ilvl w:val="0"/>
          <w:numId w:val="72"/>
        </w:numPr>
        <w:spacing w:before="120" w:after="120" w:line="300" w:lineRule="auto"/>
        <w:jc w:val="both"/>
        <w:outlineLvl w:val="0"/>
        <w:rPr>
          <w:kern w:val="32"/>
          <w:sz w:val="22"/>
          <w:szCs w:val="22"/>
          <w:lang w:eastAsia="en-US"/>
        </w:rPr>
      </w:pPr>
      <w:r w:rsidRPr="00C95EF9">
        <w:rPr>
          <w:kern w:val="32"/>
          <w:sz w:val="22"/>
          <w:szCs w:val="22"/>
          <w:lang w:eastAsia="en-US"/>
        </w:rPr>
        <w:t>Onaylanmış havasız bir püskürtme işlemi tatbik edilecek ve yüzeydeki çıkıntı pikleri üzerinde en az 50 µm kalınlıkta bir kuru tabaka teşkil edecek şekilde boya tatbik edilecektir.</w:t>
      </w:r>
    </w:p>
    <w:p w14:paraId="587A2667" w14:textId="77777777" w:rsidR="00462DA1" w:rsidRPr="00C95EF9" w:rsidRDefault="00990A3C" w:rsidP="00A91B6A">
      <w:pPr>
        <w:keepLines/>
        <w:widowControl w:val="0"/>
        <w:numPr>
          <w:ilvl w:val="0"/>
          <w:numId w:val="72"/>
        </w:numPr>
        <w:spacing w:before="120" w:after="120" w:line="300" w:lineRule="auto"/>
        <w:jc w:val="both"/>
        <w:outlineLvl w:val="0"/>
        <w:rPr>
          <w:kern w:val="32"/>
          <w:sz w:val="22"/>
          <w:szCs w:val="22"/>
          <w:lang w:eastAsia="en-US"/>
        </w:rPr>
      </w:pPr>
      <w:r w:rsidRPr="00C95EF9">
        <w:rPr>
          <w:kern w:val="32"/>
          <w:sz w:val="22"/>
          <w:szCs w:val="22"/>
          <w:lang w:eastAsia="en-US"/>
        </w:rPr>
        <w:t>Boya ile mevcut yapılmış tanıtım işaretleri, astar boya yapıldığında tekrar görülebilecektir.</w:t>
      </w:r>
    </w:p>
    <w:p w14:paraId="612010D0" w14:textId="77777777" w:rsidR="00990A3C" w:rsidRPr="00C95EF9" w:rsidRDefault="00990A3C" w:rsidP="00A91B6A">
      <w:pPr>
        <w:keepLines/>
        <w:widowControl w:val="0"/>
        <w:numPr>
          <w:ilvl w:val="0"/>
          <w:numId w:val="72"/>
        </w:numPr>
        <w:spacing w:before="120" w:after="120" w:line="300" w:lineRule="auto"/>
        <w:jc w:val="both"/>
        <w:outlineLvl w:val="0"/>
        <w:rPr>
          <w:kern w:val="32"/>
          <w:sz w:val="22"/>
          <w:szCs w:val="22"/>
          <w:lang w:eastAsia="en-US"/>
        </w:rPr>
      </w:pPr>
      <w:r w:rsidRPr="00C95EF9">
        <w:rPr>
          <w:kern w:val="32"/>
          <w:sz w:val="22"/>
          <w:szCs w:val="22"/>
          <w:lang w:eastAsia="en-US"/>
        </w:rPr>
        <w:t>Çelik imalat Şantiyede montaj işine başlanacak bir seviyeye ulaşıncaya kadar fabrikada üstü örtülü bir depolama yerinde muhafaza edilecektir. Sahada imalat yapıldıktan sonra ilk yüzey kaplaması tatbik edilecektir.</w:t>
      </w:r>
    </w:p>
    <w:p w14:paraId="2631DBC6"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138</w:t>
      </w:r>
      <w:r w:rsidRPr="00C95EF9">
        <w:rPr>
          <w:b/>
          <w:kern w:val="32"/>
          <w:sz w:val="22"/>
          <w:szCs w:val="22"/>
          <w:lang w:eastAsia="en-US"/>
        </w:rPr>
        <w:tab/>
        <w:t xml:space="preserve">D Mahallindeki </w:t>
      </w:r>
      <w:r w:rsidR="00462DA1" w:rsidRPr="00C95EF9">
        <w:rPr>
          <w:b/>
          <w:kern w:val="32"/>
          <w:sz w:val="22"/>
          <w:szCs w:val="22"/>
          <w:lang w:eastAsia="en-US"/>
        </w:rPr>
        <w:t>ç</w:t>
      </w:r>
      <w:r w:rsidRPr="00C95EF9">
        <w:rPr>
          <w:b/>
          <w:kern w:val="32"/>
          <w:sz w:val="22"/>
          <w:szCs w:val="22"/>
          <w:lang w:eastAsia="en-US"/>
        </w:rPr>
        <w:t xml:space="preserve">elik </w:t>
      </w:r>
      <w:r w:rsidR="00462DA1" w:rsidRPr="00C95EF9">
        <w:rPr>
          <w:b/>
          <w:kern w:val="32"/>
          <w:sz w:val="22"/>
          <w:szCs w:val="22"/>
          <w:lang w:eastAsia="en-US"/>
        </w:rPr>
        <w:t>m</w:t>
      </w:r>
      <w:r w:rsidRPr="00C95EF9">
        <w:rPr>
          <w:b/>
          <w:kern w:val="32"/>
          <w:sz w:val="22"/>
          <w:szCs w:val="22"/>
          <w:lang w:eastAsia="en-US"/>
        </w:rPr>
        <w:t xml:space="preserve">alzemenin </w:t>
      </w:r>
      <w:r w:rsidR="00462DA1" w:rsidRPr="00C95EF9">
        <w:rPr>
          <w:b/>
          <w:kern w:val="32"/>
          <w:sz w:val="22"/>
          <w:szCs w:val="22"/>
          <w:lang w:eastAsia="en-US"/>
        </w:rPr>
        <w:t>h</w:t>
      </w:r>
      <w:r w:rsidRPr="00C95EF9">
        <w:rPr>
          <w:b/>
          <w:kern w:val="32"/>
          <w:sz w:val="22"/>
          <w:szCs w:val="22"/>
          <w:lang w:eastAsia="en-US"/>
        </w:rPr>
        <w:t xml:space="preserve">azırlanması ve </w:t>
      </w:r>
      <w:r w:rsidR="00462DA1" w:rsidRPr="00C95EF9">
        <w:rPr>
          <w:b/>
          <w:kern w:val="32"/>
          <w:sz w:val="22"/>
          <w:szCs w:val="22"/>
          <w:lang w:eastAsia="en-US"/>
        </w:rPr>
        <w:t>i</w:t>
      </w:r>
      <w:r w:rsidRPr="00C95EF9">
        <w:rPr>
          <w:b/>
          <w:kern w:val="32"/>
          <w:sz w:val="22"/>
          <w:szCs w:val="22"/>
          <w:lang w:eastAsia="en-US"/>
        </w:rPr>
        <w:t xml:space="preserve">lk </w:t>
      </w:r>
      <w:r w:rsidR="00462DA1" w:rsidRPr="00C95EF9">
        <w:rPr>
          <w:b/>
          <w:kern w:val="32"/>
          <w:sz w:val="22"/>
          <w:szCs w:val="22"/>
          <w:lang w:eastAsia="en-US"/>
        </w:rPr>
        <w:t>k</w:t>
      </w:r>
      <w:r w:rsidRPr="00C95EF9">
        <w:rPr>
          <w:b/>
          <w:kern w:val="32"/>
          <w:sz w:val="22"/>
          <w:szCs w:val="22"/>
          <w:lang w:eastAsia="en-US"/>
        </w:rPr>
        <w:t xml:space="preserve">oruması </w:t>
      </w:r>
    </w:p>
    <w:p w14:paraId="61C8F71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İşin hazırlanmasına başlamak için öncelikle makina işlemi tamamlanacak ve üzerindeki gres tamamen giderilecektir.</w:t>
      </w:r>
    </w:p>
    <w:p w14:paraId="75BC4E7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Paslanmaz çelik dışında, bütün çelik malzemeler BS 729 1971’e göre hazırlanacak ve sıcak daldırma yöntemi ile </w:t>
      </w:r>
      <w:proofErr w:type="spellStart"/>
      <w:r w:rsidRPr="00C95EF9">
        <w:rPr>
          <w:kern w:val="32"/>
          <w:sz w:val="22"/>
          <w:szCs w:val="22"/>
          <w:lang w:eastAsia="en-US"/>
        </w:rPr>
        <w:t>galvanizlenecektir</w:t>
      </w:r>
      <w:proofErr w:type="spellEnd"/>
      <w:r w:rsidRPr="00C95EF9">
        <w:rPr>
          <w:kern w:val="32"/>
          <w:sz w:val="22"/>
          <w:szCs w:val="22"/>
          <w:lang w:eastAsia="en-US"/>
        </w:rPr>
        <w:t>.</w:t>
      </w:r>
    </w:p>
    <w:p w14:paraId="541A7FD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Daha sonraki ilk koruma tedbirleri sadece fabrikada tatbik edilecektir.</w:t>
      </w:r>
    </w:p>
    <w:p w14:paraId="17A77B3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Sıcak daldırılmış galvanizli yüzeylerin ilk korunması için aşağıdaki hususlara riayet edilecektir:</w:t>
      </w:r>
    </w:p>
    <w:p w14:paraId="0F2F4048" w14:textId="77777777" w:rsidR="00462DA1" w:rsidRPr="00C95EF9" w:rsidRDefault="00990A3C" w:rsidP="00A91B6A">
      <w:pPr>
        <w:keepLines/>
        <w:widowControl w:val="0"/>
        <w:numPr>
          <w:ilvl w:val="0"/>
          <w:numId w:val="73"/>
        </w:numPr>
        <w:spacing w:before="120" w:after="120" w:line="300" w:lineRule="auto"/>
        <w:jc w:val="both"/>
        <w:outlineLvl w:val="0"/>
        <w:rPr>
          <w:kern w:val="32"/>
          <w:sz w:val="22"/>
          <w:szCs w:val="22"/>
          <w:lang w:eastAsia="en-US"/>
        </w:rPr>
      </w:pPr>
      <w:r w:rsidRPr="00C95EF9">
        <w:rPr>
          <w:kern w:val="32"/>
          <w:sz w:val="22"/>
          <w:szCs w:val="22"/>
          <w:lang w:eastAsia="en-US"/>
        </w:rPr>
        <w:t>Kimyasal temizlik “T-</w:t>
      </w:r>
      <w:proofErr w:type="spellStart"/>
      <w:r w:rsidRPr="00C95EF9">
        <w:rPr>
          <w:kern w:val="32"/>
          <w:sz w:val="22"/>
          <w:szCs w:val="22"/>
          <w:lang w:eastAsia="en-US"/>
        </w:rPr>
        <w:t>wash</w:t>
      </w:r>
      <w:proofErr w:type="spellEnd"/>
      <w:r w:rsidRPr="00C95EF9">
        <w:rPr>
          <w:kern w:val="32"/>
          <w:sz w:val="22"/>
          <w:szCs w:val="22"/>
          <w:lang w:eastAsia="en-US"/>
        </w:rPr>
        <w:t>” ile “dağlamadan” önce yüzeyler iyice temizlenecek ve üzerlerindeki gres yağı giderilecektir. BS 5493 1977 Standardına göre işlem yapılacaktır.</w:t>
      </w:r>
    </w:p>
    <w:p w14:paraId="22C1C653" w14:textId="77777777" w:rsidR="00990A3C" w:rsidRPr="00C95EF9" w:rsidRDefault="00990A3C" w:rsidP="00A91B6A">
      <w:pPr>
        <w:keepLines/>
        <w:widowControl w:val="0"/>
        <w:numPr>
          <w:ilvl w:val="0"/>
          <w:numId w:val="73"/>
        </w:numPr>
        <w:spacing w:before="120" w:after="120" w:line="300" w:lineRule="auto"/>
        <w:jc w:val="both"/>
        <w:outlineLvl w:val="0"/>
        <w:rPr>
          <w:kern w:val="32"/>
          <w:sz w:val="22"/>
          <w:szCs w:val="22"/>
          <w:lang w:eastAsia="en-US"/>
        </w:rPr>
      </w:pPr>
      <w:r w:rsidRPr="00C95EF9">
        <w:rPr>
          <w:kern w:val="32"/>
          <w:sz w:val="22"/>
          <w:szCs w:val="22"/>
          <w:lang w:eastAsia="en-US"/>
        </w:rPr>
        <w:t>Yüzey siyah bir renge dönüşmezse, temizleme, gres çıkarma ve kimyasal temizlik işlemleri tekrar uygulanacaktır.</w:t>
      </w:r>
    </w:p>
    <w:p w14:paraId="7EE2328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Bunun ardından bütün yüzeyler temiz su ile iyice yıkanacak ve tam olarak kurutulduktan sonra, </w:t>
      </w:r>
      <w:proofErr w:type="spellStart"/>
      <w:r w:rsidRPr="00C95EF9">
        <w:rPr>
          <w:kern w:val="32"/>
          <w:sz w:val="22"/>
          <w:szCs w:val="22"/>
          <w:lang w:eastAsia="en-US"/>
        </w:rPr>
        <w:t>poliamit</w:t>
      </w:r>
      <w:proofErr w:type="spellEnd"/>
      <w:r w:rsidRPr="00C95EF9">
        <w:rPr>
          <w:kern w:val="32"/>
          <w:sz w:val="22"/>
          <w:szCs w:val="22"/>
          <w:lang w:eastAsia="en-US"/>
        </w:rPr>
        <w:t xml:space="preserve"> kürlü çinko fosfat epoksi-iki paket boya ile boyanacaktır.</w:t>
      </w:r>
    </w:p>
    <w:p w14:paraId="46B90663" w14:textId="77777777" w:rsidR="00990A3C"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Onaylanmış, havasız bir püskürtme işlemi uygulanacak ve en az 40 µm kalınlıkta bir kur</w:t>
      </w:r>
      <w:r w:rsidR="00462DA1" w:rsidRPr="00C95EF9">
        <w:rPr>
          <w:kern w:val="32"/>
          <w:sz w:val="22"/>
          <w:szCs w:val="22"/>
          <w:lang w:eastAsia="en-US"/>
        </w:rPr>
        <w:t xml:space="preserve">u boya tabakası olacak şekilde </w:t>
      </w:r>
      <w:r w:rsidRPr="00C95EF9">
        <w:rPr>
          <w:kern w:val="32"/>
          <w:sz w:val="22"/>
          <w:szCs w:val="22"/>
          <w:lang w:eastAsia="en-US"/>
        </w:rPr>
        <w:t>boya tatbik edilecektir.</w:t>
      </w:r>
    </w:p>
    <w:p w14:paraId="7AD92866" w14:textId="77777777" w:rsidR="00A91B6A" w:rsidRPr="00C95EF9" w:rsidRDefault="00A91B6A" w:rsidP="00A91B6A">
      <w:pPr>
        <w:keepLines/>
        <w:widowControl w:val="0"/>
        <w:spacing w:before="120" w:after="120" w:line="300" w:lineRule="auto"/>
        <w:jc w:val="both"/>
        <w:outlineLvl w:val="0"/>
        <w:rPr>
          <w:kern w:val="32"/>
          <w:sz w:val="22"/>
          <w:szCs w:val="22"/>
          <w:lang w:eastAsia="en-US"/>
        </w:rPr>
      </w:pPr>
    </w:p>
    <w:p w14:paraId="4336D75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139</w:t>
      </w:r>
      <w:r w:rsidRPr="00C95EF9">
        <w:rPr>
          <w:b/>
          <w:kern w:val="32"/>
          <w:sz w:val="22"/>
          <w:szCs w:val="22"/>
          <w:lang w:eastAsia="en-US"/>
        </w:rPr>
        <w:tab/>
        <w:t xml:space="preserve">A, B ve C </w:t>
      </w:r>
      <w:r w:rsidR="00462DA1" w:rsidRPr="00C95EF9">
        <w:rPr>
          <w:b/>
          <w:kern w:val="32"/>
          <w:sz w:val="22"/>
          <w:szCs w:val="22"/>
          <w:lang w:eastAsia="en-US"/>
        </w:rPr>
        <w:t>m</w:t>
      </w:r>
      <w:r w:rsidRPr="00C95EF9">
        <w:rPr>
          <w:b/>
          <w:kern w:val="32"/>
          <w:sz w:val="22"/>
          <w:szCs w:val="22"/>
          <w:lang w:eastAsia="en-US"/>
        </w:rPr>
        <w:t xml:space="preserve">ahallerinde ilk </w:t>
      </w:r>
      <w:r w:rsidR="00462DA1" w:rsidRPr="00C95EF9">
        <w:rPr>
          <w:b/>
          <w:kern w:val="32"/>
          <w:sz w:val="22"/>
          <w:szCs w:val="22"/>
          <w:lang w:eastAsia="en-US"/>
        </w:rPr>
        <w:t>k</w:t>
      </w:r>
      <w:r w:rsidRPr="00C95EF9">
        <w:rPr>
          <w:b/>
          <w:kern w:val="32"/>
          <w:sz w:val="22"/>
          <w:szCs w:val="22"/>
          <w:lang w:eastAsia="en-US"/>
        </w:rPr>
        <w:t xml:space="preserve">at </w:t>
      </w:r>
      <w:r w:rsidR="00462DA1" w:rsidRPr="00C95EF9">
        <w:rPr>
          <w:b/>
          <w:kern w:val="32"/>
          <w:sz w:val="22"/>
          <w:szCs w:val="22"/>
          <w:lang w:eastAsia="en-US"/>
        </w:rPr>
        <w:t>b</w:t>
      </w:r>
      <w:r w:rsidRPr="00C95EF9">
        <w:rPr>
          <w:b/>
          <w:kern w:val="32"/>
          <w:sz w:val="22"/>
          <w:szCs w:val="22"/>
          <w:lang w:eastAsia="en-US"/>
        </w:rPr>
        <w:t xml:space="preserve">oyama </w:t>
      </w:r>
      <w:r w:rsidR="00462DA1" w:rsidRPr="00C95EF9">
        <w:rPr>
          <w:b/>
          <w:kern w:val="32"/>
          <w:sz w:val="22"/>
          <w:szCs w:val="22"/>
          <w:lang w:eastAsia="en-US"/>
        </w:rPr>
        <w:t>y</w:t>
      </w:r>
      <w:r w:rsidRPr="00C95EF9">
        <w:rPr>
          <w:b/>
          <w:kern w:val="32"/>
          <w:sz w:val="22"/>
          <w:szCs w:val="22"/>
          <w:lang w:eastAsia="en-US"/>
        </w:rPr>
        <w:t>öntemi</w:t>
      </w:r>
    </w:p>
    <w:p w14:paraId="29F0C4A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 mahallinde bulunan işlerin yüzeyleri, onaylanmış olan "</w:t>
      </w:r>
      <w:proofErr w:type="spellStart"/>
      <w:r w:rsidRPr="00C95EF9">
        <w:rPr>
          <w:kern w:val="32"/>
          <w:sz w:val="22"/>
          <w:szCs w:val="22"/>
          <w:lang w:eastAsia="en-US"/>
        </w:rPr>
        <w:t>poliamit</w:t>
      </w:r>
      <w:proofErr w:type="spellEnd"/>
      <w:r w:rsidRPr="00C95EF9">
        <w:rPr>
          <w:kern w:val="32"/>
          <w:sz w:val="22"/>
          <w:szCs w:val="22"/>
          <w:lang w:eastAsia="en-US"/>
        </w:rPr>
        <w:t xml:space="preserve"> kürlü epoksi </w:t>
      </w:r>
      <w:proofErr w:type="spellStart"/>
      <w:r w:rsidRPr="00C95EF9">
        <w:rPr>
          <w:kern w:val="32"/>
          <w:sz w:val="22"/>
          <w:szCs w:val="22"/>
          <w:lang w:eastAsia="en-US"/>
        </w:rPr>
        <w:t>mikalı</w:t>
      </w:r>
      <w:proofErr w:type="spellEnd"/>
      <w:r w:rsidRPr="00C95EF9">
        <w:rPr>
          <w:kern w:val="32"/>
          <w:sz w:val="22"/>
          <w:szCs w:val="22"/>
          <w:lang w:eastAsia="en-US"/>
        </w:rPr>
        <w:t xml:space="preserve"> demir dioksit, iki maddeli boya ile bir (1) kat boyanacaktır. Bu boya ile oluşturulacak ilk boya tabakasının kalınlığı 125 µm’den az olmayacaktır. Astar boyayı tatbik ettikten sonra geçen zaman sekiz (8) saatten daha uzun olmayacaktır.</w:t>
      </w:r>
    </w:p>
    <w:p w14:paraId="14B4370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 mahallinde bulunan işlerin yüzeyleri, onaylanmış olan </w:t>
      </w:r>
      <w:proofErr w:type="gramStart"/>
      <w:r w:rsidRPr="00C95EF9">
        <w:rPr>
          <w:kern w:val="32"/>
          <w:sz w:val="22"/>
          <w:szCs w:val="22"/>
          <w:lang w:eastAsia="en-US"/>
        </w:rPr>
        <w:t>amin</w:t>
      </w:r>
      <w:proofErr w:type="gramEnd"/>
      <w:r w:rsidRPr="00C95EF9">
        <w:rPr>
          <w:kern w:val="32"/>
          <w:sz w:val="22"/>
          <w:szCs w:val="22"/>
          <w:lang w:eastAsia="en-US"/>
        </w:rPr>
        <w:t xml:space="preserve"> katkılı kürlü saf epoksi reçine -iki paketli boya ile bir (1) kat boyanacaktır. Bu boya ile oluşturulacak ilk boya tabakasının kalınlığı 125 µm’den az olmayacaktır. Astar boyayı tatbik ettikten sonra geçen zaman 48 saatten daha uzun olmayacaktır.</w:t>
      </w:r>
    </w:p>
    <w:p w14:paraId="60AF8F2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C mahallinde bulunan işlerin yüzeyleri, onaylanmış </w:t>
      </w:r>
      <w:proofErr w:type="spellStart"/>
      <w:r w:rsidRPr="00C95EF9">
        <w:rPr>
          <w:kern w:val="32"/>
          <w:sz w:val="22"/>
          <w:szCs w:val="22"/>
          <w:lang w:eastAsia="en-US"/>
        </w:rPr>
        <w:t>poliamit</w:t>
      </w:r>
      <w:proofErr w:type="spellEnd"/>
      <w:r w:rsidRPr="00C95EF9">
        <w:rPr>
          <w:kern w:val="32"/>
          <w:sz w:val="22"/>
          <w:szCs w:val="22"/>
          <w:lang w:eastAsia="en-US"/>
        </w:rPr>
        <w:t xml:space="preserve"> kürlü epoksi kömür katranı-iki paketli boya ile bir (1) kat boyanacaktır. Bu boya ile oluşturulacak ilk boya tabakasının kalınlığı 125 µm’den az olmayacaktır. Astar boyayı tatbik ettikten sonra geçen zaman 48 saatten daha uzun olmayacaktır.</w:t>
      </w:r>
    </w:p>
    <w:p w14:paraId="4A14EC25"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Boya ile yapılmış tanıtım işaretleri, son boya sistemin ilk katında da tekrar görülebilmelidir.</w:t>
      </w:r>
    </w:p>
    <w:p w14:paraId="1FB41AC4" w14:textId="77777777" w:rsidR="00990A3C" w:rsidRPr="00C95EF9" w:rsidRDefault="00462DA1"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Montajdan sonra erişilemeyecek </w:t>
      </w:r>
      <w:r w:rsidR="00990A3C" w:rsidRPr="00C95EF9">
        <w:rPr>
          <w:kern w:val="32"/>
          <w:sz w:val="22"/>
          <w:szCs w:val="22"/>
          <w:lang w:eastAsia="en-US"/>
        </w:rPr>
        <w:t>yüzey alanları, nihai bir (1) kat boya ile boyanacaktır.</w:t>
      </w:r>
    </w:p>
    <w:p w14:paraId="5B738414" w14:textId="77777777" w:rsidR="00990A3C" w:rsidRPr="00C95EF9" w:rsidRDefault="00462DA1"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140</w:t>
      </w:r>
      <w:r w:rsidRPr="00C95EF9">
        <w:rPr>
          <w:b/>
          <w:kern w:val="32"/>
          <w:sz w:val="22"/>
          <w:szCs w:val="22"/>
          <w:lang w:eastAsia="en-US"/>
        </w:rPr>
        <w:tab/>
        <w:t>Beton i</w:t>
      </w:r>
      <w:r w:rsidR="00990A3C" w:rsidRPr="00C95EF9">
        <w:rPr>
          <w:b/>
          <w:kern w:val="32"/>
          <w:sz w:val="22"/>
          <w:szCs w:val="22"/>
          <w:lang w:eastAsia="en-US"/>
        </w:rPr>
        <w:t xml:space="preserve">çinde </w:t>
      </w:r>
      <w:r w:rsidRPr="00C95EF9">
        <w:rPr>
          <w:b/>
          <w:kern w:val="32"/>
          <w:sz w:val="22"/>
          <w:szCs w:val="22"/>
          <w:lang w:eastAsia="en-US"/>
        </w:rPr>
        <w:t>g</w:t>
      </w:r>
      <w:r w:rsidR="00990A3C" w:rsidRPr="00C95EF9">
        <w:rPr>
          <w:b/>
          <w:kern w:val="32"/>
          <w:sz w:val="22"/>
          <w:szCs w:val="22"/>
          <w:lang w:eastAsia="en-US"/>
        </w:rPr>
        <w:t xml:space="preserve">ömülü </w:t>
      </w:r>
      <w:r w:rsidRPr="00C95EF9">
        <w:rPr>
          <w:b/>
          <w:kern w:val="32"/>
          <w:sz w:val="22"/>
          <w:szCs w:val="22"/>
          <w:lang w:eastAsia="en-US"/>
        </w:rPr>
        <w:t>k</w:t>
      </w:r>
      <w:r w:rsidR="00990A3C" w:rsidRPr="00C95EF9">
        <w:rPr>
          <w:b/>
          <w:kern w:val="32"/>
          <w:sz w:val="22"/>
          <w:szCs w:val="22"/>
          <w:lang w:eastAsia="en-US"/>
        </w:rPr>
        <w:t xml:space="preserve">alacak </w:t>
      </w:r>
      <w:r w:rsidRPr="00C95EF9">
        <w:rPr>
          <w:b/>
          <w:kern w:val="32"/>
          <w:sz w:val="22"/>
          <w:szCs w:val="22"/>
          <w:lang w:eastAsia="en-US"/>
        </w:rPr>
        <w:t>ç</w:t>
      </w:r>
      <w:r w:rsidR="00990A3C" w:rsidRPr="00C95EF9">
        <w:rPr>
          <w:b/>
          <w:kern w:val="32"/>
          <w:sz w:val="22"/>
          <w:szCs w:val="22"/>
          <w:lang w:eastAsia="en-US"/>
        </w:rPr>
        <w:t xml:space="preserve">elik </w:t>
      </w:r>
      <w:r w:rsidRPr="00C95EF9">
        <w:rPr>
          <w:b/>
          <w:kern w:val="32"/>
          <w:sz w:val="22"/>
          <w:szCs w:val="22"/>
          <w:lang w:eastAsia="en-US"/>
        </w:rPr>
        <w:t>k</w:t>
      </w:r>
      <w:r w:rsidR="00990A3C" w:rsidRPr="00C95EF9">
        <w:rPr>
          <w:b/>
          <w:kern w:val="32"/>
          <w:sz w:val="22"/>
          <w:szCs w:val="22"/>
          <w:lang w:eastAsia="en-US"/>
        </w:rPr>
        <w:t xml:space="preserve">ısımların </w:t>
      </w:r>
      <w:r w:rsidRPr="00C95EF9">
        <w:rPr>
          <w:b/>
          <w:kern w:val="32"/>
          <w:sz w:val="22"/>
          <w:szCs w:val="22"/>
          <w:lang w:eastAsia="en-US"/>
        </w:rPr>
        <w:t>b</w:t>
      </w:r>
      <w:r w:rsidR="00990A3C" w:rsidRPr="00C95EF9">
        <w:rPr>
          <w:b/>
          <w:kern w:val="32"/>
          <w:sz w:val="22"/>
          <w:szCs w:val="22"/>
          <w:lang w:eastAsia="en-US"/>
        </w:rPr>
        <w:t xml:space="preserve">oya </w:t>
      </w:r>
      <w:r w:rsidRPr="00C95EF9">
        <w:rPr>
          <w:b/>
          <w:kern w:val="32"/>
          <w:sz w:val="22"/>
          <w:szCs w:val="22"/>
          <w:lang w:eastAsia="en-US"/>
        </w:rPr>
        <w:t>i</w:t>
      </w:r>
      <w:r w:rsidR="00990A3C" w:rsidRPr="00C95EF9">
        <w:rPr>
          <w:b/>
          <w:kern w:val="32"/>
          <w:sz w:val="22"/>
          <w:szCs w:val="22"/>
          <w:lang w:eastAsia="en-US"/>
        </w:rPr>
        <w:t xml:space="preserve">çin </w:t>
      </w:r>
      <w:r w:rsidRPr="00C95EF9">
        <w:rPr>
          <w:b/>
          <w:kern w:val="32"/>
          <w:sz w:val="22"/>
          <w:szCs w:val="22"/>
          <w:lang w:eastAsia="en-US"/>
        </w:rPr>
        <w:t>h</w:t>
      </w:r>
      <w:r w:rsidR="00990A3C" w:rsidRPr="00C95EF9">
        <w:rPr>
          <w:b/>
          <w:kern w:val="32"/>
          <w:sz w:val="22"/>
          <w:szCs w:val="22"/>
          <w:lang w:eastAsia="en-US"/>
        </w:rPr>
        <w:t>azırlanması</w:t>
      </w:r>
    </w:p>
    <w:p w14:paraId="799ED9E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Beton içinde tamamen gömülü kalacak çelik yüzeyler ST2 </w:t>
      </w:r>
      <w:r w:rsidR="00773157" w:rsidRPr="00C95EF9">
        <w:rPr>
          <w:kern w:val="32"/>
          <w:sz w:val="22"/>
          <w:szCs w:val="22"/>
          <w:lang w:eastAsia="en-US"/>
        </w:rPr>
        <w:t>n</w:t>
      </w:r>
      <w:r w:rsidRPr="00C95EF9">
        <w:rPr>
          <w:kern w:val="32"/>
          <w:sz w:val="22"/>
          <w:szCs w:val="22"/>
          <w:lang w:eastAsia="en-US"/>
        </w:rPr>
        <w:t>o.lu İsveç Standardına göre temizlenecektir. Astar boya yapılmayacaktır.</w:t>
      </w:r>
    </w:p>
    <w:p w14:paraId="5E1AE05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141</w:t>
      </w:r>
      <w:r w:rsidRPr="00C95EF9">
        <w:rPr>
          <w:b/>
          <w:kern w:val="32"/>
          <w:sz w:val="22"/>
          <w:szCs w:val="22"/>
          <w:lang w:eastAsia="en-US"/>
        </w:rPr>
        <w:tab/>
        <w:t xml:space="preserve">Hasar </w:t>
      </w:r>
      <w:r w:rsidR="00A95BDE" w:rsidRPr="00C95EF9">
        <w:rPr>
          <w:b/>
          <w:kern w:val="32"/>
          <w:sz w:val="22"/>
          <w:szCs w:val="22"/>
          <w:lang w:eastAsia="en-US"/>
        </w:rPr>
        <w:t>g</w:t>
      </w:r>
      <w:r w:rsidRPr="00C95EF9">
        <w:rPr>
          <w:b/>
          <w:kern w:val="32"/>
          <w:sz w:val="22"/>
          <w:szCs w:val="22"/>
          <w:lang w:eastAsia="en-US"/>
        </w:rPr>
        <w:t xml:space="preserve">ören </w:t>
      </w:r>
      <w:r w:rsidR="00A95BDE" w:rsidRPr="00C95EF9">
        <w:rPr>
          <w:b/>
          <w:kern w:val="32"/>
          <w:sz w:val="22"/>
          <w:szCs w:val="22"/>
          <w:lang w:eastAsia="en-US"/>
        </w:rPr>
        <w:t>b</w:t>
      </w:r>
      <w:r w:rsidRPr="00C95EF9">
        <w:rPr>
          <w:b/>
          <w:kern w:val="32"/>
          <w:sz w:val="22"/>
          <w:szCs w:val="22"/>
          <w:lang w:eastAsia="en-US"/>
        </w:rPr>
        <w:t xml:space="preserve">oyaların </w:t>
      </w:r>
      <w:r w:rsidR="00A95BDE" w:rsidRPr="00C95EF9">
        <w:rPr>
          <w:b/>
          <w:kern w:val="32"/>
          <w:sz w:val="22"/>
          <w:szCs w:val="22"/>
          <w:lang w:eastAsia="en-US"/>
        </w:rPr>
        <w:t>o</w:t>
      </w:r>
      <w:r w:rsidRPr="00C95EF9">
        <w:rPr>
          <w:b/>
          <w:kern w:val="32"/>
          <w:sz w:val="22"/>
          <w:szCs w:val="22"/>
          <w:lang w:eastAsia="en-US"/>
        </w:rPr>
        <w:t>narılması</w:t>
      </w:r>
    </w:p>
    <w:p w14:paraId="481E417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Kaynak alanlar üzerinde cüruf ve çapak bulunan bunlar sert bir çekiçle kırılıp atılarak temizlenecektir. Boyası bozuk diğer bütün alanlar sert bir tel fırça ile mekanik olarak iyice temizlenecektir. Bunun üzerine de </w:t>
      </w:r>
      <w:proofErr w:type="spellStart"/>
      <w:r w:rsidRPr="00C95EF9">
        <w:rPr>
          <w:kern w:val="32"/>
          <w:sz w:val="22"/>
          <w:szCs w:val="22"/>
          <w:lang w:eastAsia="en-US"/>
        </w:rPr>
        <w:t>poliamit</w:t>
      </w:r>
      <w:proofErr w:type="spellEnd"/>
      <w:r w:rsidRPr="00C95EF9">
        <w:rPr>
          <w:kern w:val="32"/>
          <w:sz w:val="22"/>
          <w:szCs w:val="22"/>
          <w:lang w:eastAsia="en-US"/>
        </w:rPr>
        <w:t xml:space="preserve"> ile kür edilmiş, çinko fosfat epoksi-iki paketli </w:t>
      </w:r>
      <w:proofErr w:type="spellStart"/>
      <w:r w:rsidRPr="00C95EF9">
        <w:rPr>
          <w:kern w:val="32"/>
          <w:sz w:val="22"/>
          <w:szCs w:val="22"/>
          <w:lang w:eastAsia="en-US"/>
        </w:rPr>
        <w:t>astarlayıcı</w:t>
      </w:r>
      <w:proofErr w:type="spellEnd"/>
      <w:r w:rsidRPr="00C95EF9">
        <w:rPr>
          <w:kern w:val="32"/>
          <w:sz w:val="22"/>
          <w:szCs w:val="22"/>
          <w:lang w:eastAsia="en-US"/>
        </w:rPr>
        <w:t xml:space="preserve"> boya ile bir (1) kat astar boya çekilecektir.</w:t>
      </w:r>
    </w:p>
    <w:p w14:paraId="4BC1C7A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Boyama bir fırça ile yapılacak ve 50 µm’den ince olmayan bir kuru tabaka elde edilecektir. Kaynak yapılmış yerler başta olmak üzere tüm kabarık kısımlar muntazaman kapanmış olacaktır.</w:t>
      </w:r>
    </w:p>
    <w:p w14:paraId="6415E4B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Son boya tatbik işleminin ilk katı, yukarıda sözü edilen astarlama işinin bitirilmesinden sonraki 48 saat içinde yapılmalıdır.</w:t>
      </w:r>
    </w:p>
    <w:p w14:paraId="36F4AC35"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142</w:t>
      </w:r>
      <w:r w:rsidRPr="00C95EF9">
        <w:rPr>
          <w:b/>
          <w:kern w:val="32"/>
          <w:sz w:val="22"/>
          <w:szCs w:val="22"/>
          <w:lang w:eastAsia="en-US"/>
        </w:rPr>
        <w:tab/>
        <w:t xml:space="preserve">D </w:t>
      </w:r>
      <w:r w:rsidR="00A95BDE" w:rsidRPr="00C95EF9">
        <w:rPr>
          <w:b/>
          <w:kern w:val="32"/>
          <w:sz w:val="22"/>
          <w:szCs w:val="22"/>
          <w:lang w:eastAsia="en-US"/>
        </w:rPr>
        <w:t>m</w:t>
      </w:r>
      <w:r w:rsidRPr="00C95EF9">
        <w:rPr>
          <w:b/>
          <w:kern w:val="32"/>
          <w:sz w:val="22"/>
          <w:szCs w:val="22"/>
          <w:lang w:eastAsia="en-US"/>
        </w:rPr>
        <w:t xml:space="preserve">ahallinde ilk </w:t>
      </w:r>
      <w:r w:rsidR="00A95BDE" w:rsidRPr="00C95EF9">
        <w:rPr>
          <w:b/>
          <w:kern w:val="32"/>
          <w:sz w:val="22"/>
          <w:szCs w:val="22"/>
          <w:lang w:eastAsia="en-US"/>
        </w:rPr>
        <w:t>k</w:t>
      </w:r>
      <w:r w:rsidRPr="00C95EF9">
        <w:rPr>
          <w:b/>
          <w:kern w:val="32"/>
          <w:sz w:val="22"/>
          <w:szCs w:val="22"/>
          <w:lang w:eastAsia="en-US"/>
        </w:rPr>
        <w:t xml:space="preserve">at </w:t>
      </w:r>
      <w:r w:rsidR="00A95BDE" w:rsidRPr="00C95EF9">
        <w:rPr>
          <w:b/>
          <w:kern w:val="32"/>
          <w:sz w:val="22"/>
          <w:szCs w:val="22"/>
          <w:lang w:eastAsia="en-US"/>
        </w:rPr>
        <w:t>b</w:t>
      </w:r>
      <w:r w:rsidRPr="00C95EF9">
        <w:rPr>
          <w:b/>
          <w:kern w:val="32"/>
          <w:sz w:val="22"/>
          <w:szCs w:val="22"/>
          <w:lang w:eastAsia="en-US"/>
        </w:rPr>
        <w:t xml:space="preserve">oyama </w:t>
      </w:r>
      <w:r w:rsidR="00A95BDE" w:rsidRPr="00C95EF9">
        <w:rPr>
          <w:b/>
          <w:kern w:val="32"/>
          <w:sz w:val="22"/>
          <w:szCs w:val="22"/>
          <w:lang w:eastAsia="en-US"/>
        </w:rPr>
        <w:t>y</w:t>
      </w:r>
      <w:r w:rsidRPr="00C95EF9">
        <w:rPr>
          <w:b/>
          <w:kern w:val="32"/>
          <w:sz w:val="22"/>
          <w:szCs w:val="22"/>
          <w:lang w:eastAsia="en-US"/>
        </w:rPr>
        <w:t>öntemi</w:t>
      </w:r>
    </w:p>
    <w:p w14:paraId="637F31A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 mahallindeki galvanizli yüzeylerin son yüzey bo</w:t>
      </w:r>
      <w:r w:rsidR="00A95BDE" w:rsidRPr="00C95EF9">
        <w:rPr>
          <w:kern w:val="32"/>
          <w:sz w:val="22"/>
          <w:szCs w:val="22"/>
          <w:lang w:eastAsia="en-US"/>
        </w:rPr>
        <w:t xml:space="preserve">ya sisteminin ilk katı, bozucu </w:t>
      </w:r>
      <w:r w:rsidRPr="00C95EF9">
        <w:rPr>
          <w:kern w:val="32"/>
          <w:sz w:val="22"/>
          <w:szCs w:val="22"/>
          <w:lang w:eastAsia="en-US"/>
        </w:rPr>
        <w:t>eriyikler veya havayla temasa geçmeden önce, bütün gres kirlerinden ve diğer kirlerden temizlenecektir.</w:t>
      </w:r>
    </w:p>
    <w:p w14:paraId="21A11A6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Fabrikadan sevk esnasında veya montajda bozulan boyalar iyice temizlenip yeniden boyanacaktır.</w:t>
      </w:r>
    </w:p>
    <w:p w14:paraId="3C7DC9F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Fabrikada ilk kür koruma maddesi s</w:t>
      </w:r>
      <w:r w:rsidR="00A95BDE" w:rsidRPr="00C95EF9">
        <w:rPr>
          <w:kern w:val="32"/>
          <w:sz w:val="22"/>
          <w:szCs w:val="22"/>
          <w:lang w:eastAsia="en-US"/>
        </w:rPr>
        <w:t>ürülmüş olan kısımlar ve taşıma</w:t>
      </w:r>
      <w:r w:rsidRPr="00C95EF9">
        <w:rPr>
          <w:kern w:val="32"/>
          <w:sz w:val="22"/>
          <w:szCs w:val="22"/>
          <w:lang w:eastAsia="en-US"/>
        </w:rPr>
        <w:t xml:space="preserve">/montaj sırasında hasara uğramış yüzeyler, düzeltildikten sonra iyice temizlenecek ve boyanacaktır. Bu boya; </w:t>
      </w:r>
      <w:proofErr w:type="spellStart"/>
      <w:r w:rsidRPr="00C95EF9">
        <w:rPr>
          <w:kern w:val="32"/>
          <w:sz w:val="22"/>
          <w:szCs w:val="22"/>
          <w:lang w:eastAsia="en-US"/>
        </w:rPr>
        <w:t>poliamit</w:t>
      </w:r>
      <w:proofErr w:type="spellEnd"/>
      <w:r w:rsidRPr="00C95EF9">
        <w:rPr>
          <w:kern w:val="32"/>
          <w:sz w:val="22"/>
          <w:szCs w:val="22"/>
          <w:lang w:eastAsia="en-US"/>
        </w:rPr>
        <w:t xml:space="preserve"> kürlü epoksi kömür katranı-iki paketli olmalıdır.</w:t>
      </w:r>
    </w:p>
    <w:p w14:paraId="40BAC51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Boyama bir fırçayla yapılacak ve kuru boya tabakası kalınlığı 125 µm’den az olmayacaktır.</w:t>
      </w:r>
    </w:p>
    <w:p w14:paraId="582765C2"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Bitmiş olan boyada gözler olmayacaktır.</w:t>
      </w:r>
    </w:p>
    <w:p w14:paraId="7A77A6F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Son boya sisteminin nihai katı, yukarıdaki boyanın tatbik edilmesinden sonraki 48 saat içinde yapılacaktır.</w:t>
      </w:r>
    </w:p>
    <w:p w14:paraId="5B4DCD6A"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143</w:t>
      </w:r>
      <w:r w:rsidRPr="00C95EF9">
        <w:rPr>
          <w:b/>
          <w:kern w:val="32"/>
          <w:sz w:val="22"/>
          <w:szCs w:val="22"/>
          <w:lang w:eastAsia="en-US"/>
        </w:rPr>
        <w:tab/>
        <w:t xml:space="preserve">A, B, C ve D </w:t>
      </w:r>
      <w:r w:rsidR="00A95BDE" w:rsidRPr="00C95EF9">
        <w:rPr>
          <w:b/>
          <w:kern w:val="32"/>
          <w:sz w:val="22"/>
          <w:szCs w:val="22"/>
          <w:lang w:eastAsia="en-US"/>
        </w:rPr>
        <w:t>m</w:t>
      </w:r>
      <w:r w:rsidRPr="00C95EF9">
        <w:rPr>
          <w:b/>
          <w:kern w:val="32"/>
          <w:sz w:val="22"/>
          <w:szCs w:val="22"/>
          <w:lang w:eastAsia="en-US"/>
        </w:rPr>
        <w:t xml:space="preserve">ahallerinde </w:t>
      </w:r>
      <w:r w:rsidR="00A95BDE" w:rsidRPr="00C95EF9">
        <w:rPr>
          <w:b/>
          <w:kern w:val="32"/>
          <w:sz w:val="22"/>
          <w:szCs w:val="22"/>
          <w:lang w:eastAsia="en-US"/>
        </w:rPr>
        <w:t>s</w:t>
      </w:r>
      <w:r w:rsidRPr="00C95EF9">
        <w:rPr>
          <w:b/>
          <w:kern w:val="32"/>
          <w:sz w:val="22"/>
          <w:szCs w:val="22"/>
          <w:lang w:eastAsia="en-US"/>
        </w:rPr>
        <w:t xml:space="preserve">on </w:t>
      </w:r>
      <w:r w:rsidR="00A95BDE" w:rsidRPr="00C95EF9">
        <w:rPr>
          <w:b/>
          <w:kern w:val="32"/>
          <w:sz w:val="22"/>
          <w:szCs w:val="22"/>
          <w:lang w:eastAsia="en-US"/>
        </w:rPr>
        <w:t>k</w:t>
      </w:r>
      <w:r w:rsidRPr="00C95EF9">
        <w:rPr>
          <w:b/>
          <w:kern w:val="32"/>
          <w:sz w:val="22"/>
          <w:szCs w:val="22"/>
          <w:lang w:eastAsia="en-US"/>
        </w:rPr>
        <w:t xml:space="preserve">at </w:t>
      </w:r>
      <w:r w:rsidR="00A95BDE" w:rsidRPr="00C95EF9">
        <w:rPr>
          <w:b/>
          <w:kern w:val="32"/>
          <w:sz w:val="22"/>
          <w:szCs w:val="22"/>
          <w:lang w:eastAsia="en-US"/>
        </w:rPr>
        <w:t>b</w:t>
      </w:r>
      <w:r w:rsidRPr="00C95EF9">
        <w:rPr>
          <w:b/>
          <w:kern w:val="32"/>
          <w:sz w:val="22"/>
          <w:szCs w:val="22"/>
          <w:lang w:eastAsia="en-US"/>
        </w:rPr>
        <w:t xml:space="preserve">oyama </w:t>
      </w:r>
      <w:r w:rsidR="00A95BDE" w:rsidRPr="00C95EF9">
        <w:rPr>
          <w:b/>
          <w:kern w:val="32"/>
          <w:sz w:val="22"/>
          <w:szCs w:val="22"/>
          <w:lang w:eastAsia="en-US"/>
        </w:rPr>
        <w:t>y</w:t>
      </w:r>
      <w:r w:rsidRPr="00C95EF9">
        <w:rPr>
          <w:b/>
          <w:kern w:val="32"/>
          <w:sz w:val="22"/>
          <w:szCs w:val="22"/>
          <w:lang w:eastAsia="en-US"/>
        </w:rPr>
        <w:t>öntemi</w:t>
      </w:r>
    </w:p>
    <w:p w14:paraId="52CE3A7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Erişilemeyen ve fabrikada son boyası yapılmış kısımlar haricinde imal edilen bütün çelik mamulleri, son olarak </w:t>
      </w:r>
      <w:r w:rsidR="00A95BDE" w:rsidRPr="00C95EF9">
        <w:rPr>
          <w:kern w:val="32"/>
          <w:sz w:val="22"/>
          <w:szCs w:val="22"/>
          <w:lang w:eastAsia="en-US"/>
        </w:rPr>
        <w:t>bir renk katı ile kaplanacaktır</w:t>
      </w:r>
      <w:r w:rsidRPr="00C95EF9">
        <w:rPr>
          <w:kern w:val="32"/>
          <w:sz w:val="22"/>
          <w:szCs w:val="22"/>
          <w:lang w:eastAsia="en-US"/>
        </w:rPr>
        <w:t xml:space="preserve"> (</w:t>
      </w:r>
      <w:r w:rsidR="00A95BDE" w:rsidRPr="00C95EF9">
        <w:rPr>
          <w:kern w:val="32"/>
          <w:sz w:val="22"/>
          <w:szCs w:val="22"/>
          <w:lang w:eastAsia="en-US"/>
        </w:rPr>
        <w:t>Boya rengi onaylanmış olmalıdır</w:t>
      </w:r>
      <w:r w:rsidRPr="00C95EF9">
        <w:rPr>
          <w:kern w:val="32"/>
          <w:sz w:val="22"/>
          <w:szCs w:val="22"/>
          <w:lang w:eastAsia="en-US"/>
        </w:rPr>
        <w:t>)</w:t>
      </w:r>
      <w:r w:rsidR="00A95BDE" w:rsidRPr="00C95EF9">
        <w:rPr>
          <w:kern w:val="32"/>
          <w:sz w:val="22"/>
          <w:szCs w:val="22"/>
          <w:lang w:eastAsia="en-US"/>
        </w:rPr>
        <w:t>.</w:t>
      </w:r>
      <w:r w:rsidRPr="00C95EF9">
        <w:rPr>
          <w:kern w:val="32"/>
          <w:sz w:val="22"/>
          <w:szCs w:val="22"/>
          <w:lang w:eastAsia="en-US"/>
        </w:rPr>
        <w:t xml:space="preserve"> Son boya katı fırça ile tatbik edilecek ve daha önce inşaat ile ilgili bütün işler tamamlanmış olacaktır.</w:t>
      </w:r>
    </w:p>
    <w:p w14:paraId="4CA4E036" w14:textId="77777777" w:rsidR="00990A3C" w:rsidRPr="00C95EF9" w:rsidRDefault="00A95BDE"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 </w:t>
      </w:r>
      <w:r w:rsidR="00990A3C" w:rsidRPr="00C95EF9">
        <w:rPr>
          <w:kern w:val="32"/>
          <w:sz w:val="22"/>
          <w:szCs w:val="22"/>
          <w:lang w:eastAsia="en-US"/>
        </w:rPr>
        <w:t>“</w:t>
      </w:r>
      <w:proofErr w:type="spellStart"/>
      <w:r w:rsidR="00990A3C" w:rsidRPr="00C95EF9">
        <w:rPr>
          <w:kern w:val="32"/>
          <w:sz w:val="22"/>
          <w:szCs w:val="22"/>
          <w:lang w:eastAsia="en-US"/>
        </w:rPr>
        <w:t>Faying</w:t>
      </w:r>
      <w:proofErr w:type="spellEnd"/>
      <w:r w:rsidR="00990A3C" w:rsidRPr="00C95EF9">
        <w:rPr>
          <w:kern w:val="32"/>
          <w:sz w:val="22"/>
          <w:szCs w:val="22"/>
          <w:lang w:eastAsia="en-US"/>
        </w:rPr>
        <w:t>” yüzeyleri haricinde (kelepçe kavrama bulonları dışında) bulonlu saha bağlantıları “ıslak” iken bir araya getirilecektir.</w:t>
      </w:r>
    </w:p>
    <w:p w14:paraId="6C3A455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Nakliye veya montaj sırasında hasara uğramış olan son boyanın ilk katı, yeniden boyanacaktır.</w:t>
      </w:r>
    </w:p>
    <w:p w14:paraId="12821C2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 mahallindeki yüzeylere silikon alkid emaye boya uygulanacaktır. Elde edilecek kuru boya tabakası kalınlığı 50 µm’den daha az olmayacaktır.</w:t>
      </w:r>
    </w:p>
    <w:p w14:paraId="247DE07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 mahallindeki yüzeylere, onaylanmış </w:t>
      </w:r>
      <w:proofErr w:type="gramStart"/>
      <w:r w:rsidRPr="00C95EF9">
        <w:rPr>
          <w:kern w:val="32"/>
          <w:sz w:val="22"/>
          <w:szCs w:val="22"/>
          <w:lang w:eastAsia="en-US"/>
        </w:rPr>
        <w:t>amin</w:t>
      </w:r>
      <w:proofErr w:type="gramEnd"/>
      <w:r w:rsidRPr="00C95EF9">
        <w:rPr>
          <w:kern w:val="32"/>
          <w:sz w:val="22"/>
          <w:szCs w:val="22"/>
          <w:lang w:eastAsia="en-US"/>
        </w:rPr>
        <w:t xml:space="preserve"> katkılı kürlü saf epoksi reçine iki paketli boya, kuru boya tabakası kalınlığı en az 125 µm olacak şekilde tatbik edilecektir.</w:t>
      </w:r>
    </w:p>
    <w:p w14:paraId="0C187A0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C mahallindeki yüzeyler, </w:t>
      </w:r>
      <w:proofErr w:type="spellStart"/>
      <w:r w:rsidRPr="00C95EF9">
        <w:rPr>
          <w:kern w:val="32"/>
          <w:sz w:val="22"/>
          <w:szCs w:val="22"/>
          <w:lang w:eastAsia="en-US"/>
        </w:rPr>
        <w:t>poliamit</w:t>
      </w:r>
      <w:proofErr w:type="spellEnd"/>
      <w:r w:rsidRPr="00C95EF9">
        <w:rPr>
          <w:kern w:val="32"/>
          <w:sz w:val="22"/>
          <w:szCs w:val="22"/>
          <w:lang w:eastAsia="en-US"/>
        </w:rPr>
        <w:t xml:space="preserve"> kürü epoksi kömür katranı iki paketli boya ile boyanacaktır. Boya ile elde edilecek olan kuru boya kalınlığı 125 µm’den daha az olmayacaktır. </w:t>
      </w:r>
    </w:p>
    <w:p w14:paraId="220E987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 boyada katlar arasında yapışma kusurları oluşması söz konusu olduğundan, bu son katın fabrikada tatbik edilmesi onay şartına bağlıdır.</w:t>
      </w:r>
    </w:p>
    <w:p w14:paraId="24FAF37B"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 mahallinde belirtilen yüzeye boya tatbik işlemi, galvanizlenmiş, imalat işi tamamlanmış çelik fabrikasyon malzemesine, son kat boyanın uygulanmasından sonraki 48 saat içinde fırçayla bir (1) kat boya geçilerek yapılacaktır.</w:t>
      </w:r>
    </w:p>
    <w:p w14:paraId="4A5B73A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Bütün yüzeyler </w:t>
      </w:r>
      <w:proofErr w:type="spellStart"/>
      <w:r w:rsidRPr="00C95EF9">
        <w:rPr>
          <w:kern w:val="32"/>
          <w:sz w:val="22"/>
          <w:szCs w:val="22"/>
          <w:lang w:eastAsia="en-US"/>
        </w:rPr>
        <w:t>poliamit</w:t>
      </w:r>
      <w:proofErr w:type="spellEnd"/>
      <w:r w:rsidRPr="00C95EF9">
        <w:rPr>
          <w:kern w:val="32"/>
          <w:sz w:val="22"/>
          <w:szCs w:val="22"/>
          <w:lang w:eastAsia="en-US"/>
        </w:rPr>
        <w:t xml:space="preserve"> kürü epoksi kömür katranı iki paketli boya ile boyanacaktır.</w:t>
      </w:r>
    </w:p>
    <w:p w14:paraId="31708976"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Boya ile elde edilecek olan kuru boya kalınlığı 125 µm’den daha az olmayacaktır.</w:t>
      </w:r>
    </w:p>
    <w:p w14:paraId="45564BC2"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144</w:t>
      </w:r>
      <w:r w:rsidRPr="00C95EF9">
        <w:rPr>
          <w:b/>
          <w:kern w:val="32"/>
          <w:sz w:val="22"/>
          <w:szCs w:val="22"/>
          <w:lang w:eastAsia="en-US"/>
        </w:rPr>
        <w:tab/>
        <w:t xml:space="preserve">Epoksi </w:t>
      </w:r>
      <w:r w:rsidR="00A95BDE" w:rsidRPr="00C95EF9">
        <w:rPr>
          <w:b/>
          <w:kern w:val="32"/>
          <w:sz w:val="22"/>
          <w:szCs w:val="22"/>
          <w:lang w:eastAsia="en-US"/>
        </w:rPr>
        <w:t>r</w:t>
      </w:r>
      <w:r w:rsidRPr="00C95EF9">
        <w:rPr>
          <w:b/>
          <w:kern w:val="32"/>
          <w:sz w:val="22"/>
          <w:szCs w:val="22"/>
          <w:lang w:eastAsia="en-US"/>
        </w:rPr>
        <w:t xml:space="preserve">eçine </w:t>
      </w:r>
      <w:r w:rsidR="00A95BDE" w:rsidRPr="00C95EF9">
        <w:rPr>
          <w:b/>
          <w:kern w:val="32"/>
          <w:sz w:val="22"/>
          <w:szCs w:val="22"/>
          <w:lang w:eastAsia="en-US"/>
        </w:rPr>
        <w:t>b</w:t>
      </w:r>
      <w:r w:rsidRPr="00C95EF9">
        <w:rPr>
          <w:b/>
          <w:kern w:val="32"/>
          <w:sz w:val="22"/>
          <w:szCs w:val="22"/>
          <w:lang w:eastAsia="en-US"/>
        </w:rPr>
        <w:t xml:space="preserve">oya </w:t>
      </w:r>
      <w:r w:rsidR="00A95BDE" w:rsidRPr="00C95EF9">
        <w:rPr>
          <w:b/>
          <w:kern w:val="32"/>
          <w:sz w:val="22"/>
          <w:szCs w:val="22"/>
          <w:lang w:eastAsia="en-US"/>
        </w:rPr>
        <w:t>f</w:t>
      </w:r>
      <w:r w:rsidRPr="00C95EF9">
        <w:rPr>
          <w:b/>
          <w:kern w:val="32"/>
          <w:sz w:val="22"/>
          <w:szCs w:val="22"/>
          <w:lang w:eastAsia="en-US"/>
        </w:rPr>
        <w:t>ormülü</w:t>
      </w:r>
    </w:p>
    <w:p w14:paraId="1AA52DC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Epoksi reçine maddesi ile bunun kür maddesi katı bağlayıcının ağırlığının %40’ını geçmeyecektir. Pigment bağlayıcı madde ise ağırlığının %80’ini geçmeyecektir.</w:t>
      </w:r>
    </w:p>
    <w:p w14:paraId="4DDA6FD4"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145</w:t>
      </w:r>
      <w:r w:rsidRPr="00C95EF9">
        <w:rPr>
          <w:b/>
          <w:kern w:val="32"/>
          <w:sz w:val="22"/>
          <w:szCs w:val="22"/>
          <w:lang w:eastAsia="en-US"/>
        </w:rPr>
        <w:tab/>
        <w:t xml:space="preserve">Sistemin </w:t>
      </w:r>
      <w:r w:rsidR="00A95BDE" w:rsidRPr="00C95EF9">
        <w:rPr>
          <w:b/>
          <w:kern w:val="32"/>
          <w:sz w:val="22"/>
          <w:szCs w:val="22"/>
          <w:lang w:eastAsia="en-US"/>
        </w:rPr>
        <w:t>t</w:t>
      </w:r>
      <w:r w:rsidRPr="00C95EF9">
        <w:rPr>
          <w:b/>
          <w:kern w:val="32"/>
          <w:sz w:val="22"/>
          <w:szCs w:val="22"/>
          <w:lang w:eastAsia="en-US"/>
        </w:rPr>
        <w:t xml:space="preserve">oplam </w:t>
      </w:r>
      <w:r w:rsidR="00A95BDE" w:rsidRPr="00C95EF9">
        <w:rPr>
          <w:b/>
          <w:kern w:val="32"/>
          <w:sz w:val="22"/>
          <w:szCs w:val="22"/>
          <w:lang w:eastAsia="en-US"/>
        </w:rPr>
        <w:t>b</w:t>
      </w:r>
      <w:r w:rsidRPr="00C95EF9">
        <w:rPr>
          <w:b/>
          <w:kern w:val="32"/>
          <w:sz w:val="22"/>
          <w:szCs w:val="22"/>
          <w:lang w:eastAsia="en-US"/>
        </w:rPr>
        <w:t xml:space="preserve">oya </w:t>
      </w:r>
      <w:r w:rsidR="00A95BDE" w:rsidRPr="00C95EF9">
        <w:rPr>
          <w:b/>
          <w:kern w:val="32"/>
          <w:sz w:val="22"/>
          <w:szCs w:val="22"/>
          <w:lang w:eastAsia="en-US"/>
        </w:rPr>
        <w:t>k</w:t>
      </w:r>
      <w:r w:rsidRPr="00C95EF9">
        <w:rPr>
          <w:b/>
          <w:kern w:val="32"/>
          <w:sz w:val="22"/>
          <w:szCs w:val="22"/>
          <w:lang w:eastAsia="en-US"/>
        </w:rPr>
        <w:t>alınlığı</w:t>
      </w:r>
    </w:p>
    <w:p w14:paraId="500102D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Tesislerin son muayenede bulunacak olan boya kalınlıkları aşağıdaki gibi olacaktır. A mahallideki yüzeylerde 200 µm’den, B, C ve D mahallerindeki yüzeylerde ise 300 µm’den az olmayacaktır.</w:t>
      </w:r>
    </w:p>
    <w:p w14:paraId="51D7B2D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146</w:t>
      </w:r>
      <w:r w:rsidRPr="00C95EF9">
        <w:rPr>
          <w:b/>
          <w:kern w:val="32"/>
          <w:sz w:val="22"/>
          <w:szCs w:val="22"/>
          <w:lang w:eastAsia="en-US"/>
        </w:rPr>
        <w:tab/>
        <w:t>Borular (</w:t>
      </w:r>
      <w:r w:rsidR="00A95BDE" w:rsidRPr="00C95EF9">
        <w:rPr>
          <w:b/>
          <w:kern w:val="32"/>
          <w:sz w:val="22"/>
          <w:szCs w:val="22"/>
          <w:lang w:eastAsia="en-US"/>
        </w:rPr>
        <w:t>k</w:t>
      </w:r>
      <w:r w:rsidRPr="00C95EF9">
        <w:rPr>
          <w:b/>
          <w:kern w:val="32"/>
          <w:sz w:val="22"/>
          <w:szCs w:val="22"/>
          <w:lang w:eastAsia="en-US"/>
        </w:rPr>
        <w:t xml:space="preserve">aplamasız), </w:t>
      </w:r>
      <w:r w:rsidR="00A95BDE" w:rsidRPr="00C95EF9">
        <w:rPr>
          <w:b/>
          <w:kern w:val="32"/>
          <w:sz w:val="22"/>
          <w:szCs w:val="22"/>
          <w:lang w:eastAsia="en-US"/>
        </w:rPr>
        <w:t>z</w:t>
      </w:r>
      <w:r w:rsidRPr="00C95EF9">
        <w:rPr>
          <w:b/>
          <w:kern w:val="32"/>
          <w:sz w:val="22"/>
          <w:szCs w:val="22"/>
          <w:lang w:eastAsia="en-US"/>
        </w:rPr>
        <w:t xml:space="preserve">ararlı </w:t>
      </w:r>
      <w:r w:rsidR="00A95BDE" w:rsidRPr="00C95EF9">
        <w:rPr>
          <w:b/>
          <w:kern w:val="32"/>
          <w:sz w:val="22"/>
          <w:szCs w:val="22"/>
          <w:lang w:eastAsia="en-US"/>
        </w:rPr>
        <w:t>z</w:t>
      </w:r>
      <w:r w:rsidRPr="00C95EF9">
        <w:rPr>
          <w:b/>
          <w:kern w:val="32"/>
          <w:sz w:val="22"/>
          <w:szCs w:val="22"/>
          <w:lang w:eastAsia="en-US"/>
        </w:rPr>
        <w:t xml:space="preserve">emine </w:t>
      </w:r>
      <w:r w:rsidR="00A95BDE" w:rsidRPr="00C95EF9">
        <w:rPr>
          <w:b/>
          <w:kern w:val="32"/>
          <w:sz w:val="22"/>
          <w:szCs w:val="22"/>
          <w:lang w:eastAsia="en-US"/>
        </w:rPr>
        <w:t>d</w:t>
      </w:r>
      <w:r w:rsidRPr="00C95EF9">
        <w:rPr>
          <w:b/>
          <w:kern w:val="32"/>
          <w:sz w:val="22"/>
          <w:szCs w:val="22"/>
          <w:lang w:eastAsia="en-US"/>
        </w:rPr>
        <w:t xml:space="preserve">öşenecekler </w:t>
      </w:r>
      <w:r w:rsidR="00A95BDE" w:rsidRPr="00C95EF9">
        <w:rPr>
          <w:b/>
          <w:kern w:val="32"/>
          <w:sz w:val="22"/>
          <w:szCs w:val="22"/>
          <w:lang w:eastAsia="en-US"/>
        </w:rPr>
        <w:t>h</w:t>
      </w:r>
      <w:r w:rsidRPr="00C95EF9">
        <w:rPr>
          <w:b/>
          <w:kern w:val="32"/>
          <w:sz w:val="22"/>
          <w:szCs w:val="22"/>
          <w:lang w:eastAsia="en-US"/>
        </w:rPr>
        <w:t>ariç</w:t>
      </w:r>
    </w:p>
    <w:p w14:paraId="5AF6060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Kaplanmamış borular ve tahribat yapan zeminlere serilmiş olanlar hariç, 80 mm çapın altındaki çelik borular, 40°C’a kadar sıcaklıklarda kullanıldığında BS 729 1971 Standardına göre sıcak daldırma yöntemi ile </w:t>
      </w:r>
      <w:proofErr w:type="spellStart"/>
      <w:r w:rsidRPr="00C95EF9">
        <w:rPr>
          <w:kern w:val="32"/>
          <w:sz w:val="22"/>
          <w:szCs w:val="22"/>
          <w:lang w:eastAsia="en-US"/>
        </w:rPr>
        <w:t>galvanizlenecek</w:t>
      </w:r>
      <w:proofErr w:type="spellEnd"/>
      <w:r w:rsidRPr="00C95EF9">
        <w:rPr>
          <w:kern w:val="32"/>
          <w:sz w:val="22"/>
          <w:szCs w:val="22"/>
          <w:lang w:eastAsia="en-US"/>
        </w:rPr>
        <w:t xml:space="preserve"> ve bir polietilen tabaka ile sarılarak toprağa gömülecektir. 40°C sıcaklık üstünde kullanılacak olan borular yere serili olarak kullanılmayacaktır.</w:t>
      </w:r>
    </w:p>
    <w:p w14:paraId="2B512AE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lastRenderedPageBreak/>
        <w:t xml:space="preserve">A, C ve D mahallerindeki demir döküm, düktil demirden, 80 mm ve daha büyük çaplı çelik borulardan ise, 40°C’a kadarki sıcaklıklarda kullanılmadan önce imalatçı firma tarafından ticari olarak tatbik edilen bir yöntemle temizlenecektir. Bu borular, onaylanmış bir </w:t>
      </w:r>
      <w:proofErr w:type="spellStart"/>
      <w:r w:rsidRPr="00C95EF9">
        <w:rPr>
          <w:kern w:val="32"/>
          <w:sz w:val="22"/>
          <w:szCs w:val="22"/>
          <w:lang w:eastAsia="en-US"/>
        </w:rPr>
        <w:t>bitümen</w:t>
      </w:r>
      <w:proofErr w:type="spellEnd"/>
      <w:r w:rsidRPr="00C95EF9">
        <w:rPr>
          <w:kern w:val="32"/>
          <w:sz w:val="22"/>
          <w:szCs w:val="22"/>
          <w:lang w:eastAsia="en-US"/>
        </w:rPr>
        <w:t xml:space="preserve"> banyosuna sıcak daldırılarak içten ve dıştan kaplanacaktır. Düktil demir ve çelik borular toprağa gömülecek ise, güvenli bir şekilde polietilen bir tabaka ile sarılacaktır. 80°C’a kadarki sıcaklıklarda ise, onaylanmış bir </w:t>
      </w:r>
      <w:proofErr w:type="spellStart"/>
      <w:r w:rsidRPr="00C95EF9">
        <w:rPr>
          <w:kern w:val="32"/>
          <w:sz w:val="22"/>
          <w:szCs w:val="22"/>
          <w:lang w:eastAsia="en-US"/>
        </w:rPr>
        <w:t>bitümen</w:t>
      </w:r>
      <w:proofErr w:type="spellEnd"/>
      <w:r w:rsidRPr="00C95EF9">
        <w:rPr>
          <w:kern w:val="32"/>
          <w:sz w:val="22"/>
          <w:szCs w:val="22"/>
          <w:lang w:eastAsia="en-US"/>
        </w:rPr>
        <w:t xml:space="preserve"> banyosunda, boruların sadece dış yüzeyine kaplama yapılacaktır. Bu düktil demir ve çelik borular toprağa gömülmezlerse, bu harici tabaka uygulanacaktır.</w:t>
      </w:r>
    </w:p>
    <w:p w14:paraId="63E7D840"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Açıkta kalan boruların dış yüzeylerine alüminyum sızdırmazlık tek paketli boya iki (2) kat tatbik edilecektir. Bunun ardından da silikon alkid emaye boya sürülecektir.</w:t>
      </w:r>
    </w:p>
    <w:p w14:paraId="5060048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Tüm inşaat işleri bitmiş olan mamullerin boya tabakası kalınlığı 50 µm’den az olmayacaktır.</w:t>
      </w:r>
    </w:p>
    <w:p w14:paraId="0E99F9B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 mahallinde çapları 80 mm veya daha fazla olan döküm demir, düktil demir ve çelik borular, bu kısımdaki ekipmana ait şartlara uyacak şekilde işleme tabi tutulacaktır. Düktil demir ve çelik borular toprağa gömülerek tesis edilecekleri zaman polietilen bir kaplama ile sarılacaktır. 40°C üzerindeki ortamlarda tesis edilecek düktil demir ve çelik borular yeraltına serilmeyecektir.</w:t>
      </w:r>
    </w:p>
    <w:p w14:paraId="440CEEEA"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147</w:t>
      </w:r>
      <w:r w:rsidRPr="00C95EF9">
        <w:rPr>
          <w:b/>
          <w:kern w:val="32"/>
          <w:sz w:val="22"/>
          <w:szCs w:val="22"/>
          <w:lang w:eastAsia="en-US"/>
        </w:rPr>
        <w:tab/>
        <w:t xml:space="preserve">Makina </w:t>
      </w:r>
      <w:r w:rsidR="00624AB9" w:rsidRPr="00C95EF9">
        <w:rPr>
          <w:b/>
          <w:kern w:val="32"/>
          <w:sz w:val="22"/>
          <w:szCs w:val="22"/>
          <w:lang w:eastAsia="en-US"/>
        </w:rPr>
        <w:t>d</w:t>
      </w:r>
      <w:r w:rsidRPr="00C95EF9">
        <w:rPr>
          <w:b/>
          <w:kern w:val="32"/>
          <w:sz w:val="22"/>
          <w:szCs w:val="22"/>
          <w:lang w:eastAsia="en-US"/>
        </w:rPr>
        <w:t>ökümleri</w:t>
      </w:r>
    </w:p>
    <w:p w14:paraId="3F366B43"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Makina ile ilgili işlemler ve imalat tamamlandıktan sonra çelikten yapılmış kalemler sıcak daldırma yöntemiyle </w:t>
      </w:r>
      <w:proofErr w:type="spellStart"/>
      <w:r w:rsidRPr="00C95EF9">
        <w:rPr>
          <w:kern w:val="32"/>
          <w:sz w:val="22"/>
          <w:szCs w:val="22"/>
          <w:lang w:eastAsia="en-US"/>
        </w:rPr>
        <w:t>galvanizlenecektir</w:t>
      </w:r>
      <w:proofErr w:type="spellEnd"/>
      <w:r w:rsidRPr="00C95EF9">
        <w:rPr>
          <w:kern w:val="32"/>
          <w:sz w:val="22"/>
          <w:szCs w:val="22"/>
          <w:lang w:eastAsia="en-US"/>
        </w:rPr>
        <w:t xml:space="preserve">. Fabrikasyon sürekli veya kesikli kaynaklanmış kısımlardan meydana geliyorsa açıkta kalan bütün yüzeyler </w:t>
      </w:r>
      <w:proofErr w:type="spellStart"/>
      <w:r w:rsidRPr="00C95EF9">
        <w:rPr>
          <w:kern w:val="32"/>
          <w:sz w:val="22"/>
          <w:szCs w:val="22"/>
          <w:lang w:eastAsia="en-US"/>
        </w:rPr>
        <w:t>galvanizlenme</w:t>
      </w:r>
      <w:proofErr w:type="spellEnd"/>
      <w:r w:rsidRPr="00C95EF9">
        <w:rPr>
          <w:kern w:val="32"/>
          <w:sz w:val="22"/>
          <w:szCs w:val="22"/>
          <w:lang w:eastAsia="en-US"/>
        </w:rPr>
        <w:t xml:space="preserve"> için erişilebilir olmalıdır. Diğer bir seçenek olarak, yumuşak çelikten yapılmış kalemler, yukarıdaki ilgili hükümlere uygun şekilde hazırlanacaktır.</w:t>
      </w:r>
    </w:p>
    <w:p w14:paraId="25BDC48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Diğer bütün parçalar ve eklentiler, döküm demir ve döküm çelik olarak, kumlama metodu ile S</w:t>
      </w:r>
      <w:r w:rsidR="00624AB9" w:rsidRPr="00C95EF9">
        <w:rPr>
          <w:kern w:val="32"/>
          <w:sz w:val="22"/>
          <w:szCs w:val="22"/>
          <w:lang w:eastAsia="en-US"/>
        </w:rPr>
        <w:t>T</w:t>
      </w:r>
      <w:r w:rsidRPr="00C95EF9">
        <w:rPr>
          <w:kern w:val="32"/>
          <w:sz w:val="22"/>
          <w:szCs w:val="22"/>
          <w:lang w:eastAsia="en-US"/>
        </w:rPr>
        <w:t>2 İsveç Standardına göre temizlenecektir. Bütün yüzey kusurları, keski ile düzeltilecektir. Bulunduğu yere göre astar ve boyama yapılacaktır.</w:t>
      </w:r>
    </w:p>
    <w:p w14:paraId="7C294B0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A ve B mahallerinde, kullanılan alüminyum hariç, demir ihtiva etmeyen kısımlar temizlenecek, </w:t>
      </w:r>
      <w:proofErr w:type="spellStart"/>
      <w:r w:rsidRPr="00C95EF9">
        <w:rPr>
          <w:kern w:val="32"/>
          <w:sz w:val="22"/>
          <w:szCs w:val="22"/>
          <w:lang w:eastAsia="en-US"/>
        </w:rPr>
        <w:t>gresden</w:t>
      </w:r>
      <w:proofErr w:type="spellEnd"/>
      <w:r w:rsidRPr="00C95EF9">
        <w:rPr>
          <w:kern w:val="32"/>
          <w:sz w:val="22"/>
          <w:szCs w:val="22"/>
          <w:lang w:eastAsia="en-US"/>
        </w:rPr>
        <w:t xml:space="preserve"> arındırılacak, astarlanması ve boyanması, bulunduğu yere göre yapılacaktır.</w:t>
      </w:r>
    </w:p>
    <w:p w14:paraId="57313406" w14:textId="77777777" w:rsidR="00990A3C" w:rsidRPr="00C95EF9" w:rsidRDefault="00624AB9"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Yapıda kullanılan </w:t>
      </w:r>
      <w:r w:rsidR="00990A3C" w:rsidRPr="00C95EF9">
        <w:rPr>
          <w:kern w:val="32"/>
          <w:sz w:val="22"/>
          <w:szCs w:val="22"/>
          <w:lang w:eastAsia="en-US"/>
        </w:rPr>
        <w:t>alüminyum alışımı sadece A mahallinde kullanılacaktır.</w:t>
      </w:r>
      <w:r w:rsidRPr="00C95EF9">
        <w:rPr>
          <w:kern w:val="32"/>
          <w:sz w:val="22"/>
          <w:szCs w:val="22"/>
          <w:lang w:eastAsia="en-US"/>
        </w:rPr>
        <w:t xml:space="preserve"> </w:t>
      </w:r>
      <w:r w:rsidR="00990A3C" w:rsidRPr="00C95EF9">
        <w:rPr>
          <w:kern w:val="32"/>
          <w:sz w:val="22"/>
          <w:szCs w:val="22"/>
          <w:lang w:eastAsia="en-US"/>
        </w:rPr>
        <w:t>Yapılarda kullanılan korozyona karşı dayanıklı alüminyum alaşım, İşveren tarafından istenmediği sürece boyanmayacaktır. Ancak, bütün cıvata delikleri ve yüzeylerinin gresi giderilecek ve çinko kromat epoksi iki paketli boyadan bir (1) kat sürülecektir.</w:t>
      </w:r>
    </w:p>
    <w:p w14:paraId="15A59F3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A, B ve C mahallerinde yumuşak çelikten mamul merdivenler (</w:t>
      </w:r>
      <w:proofErr w:type="spellStart"/>
      <w:r w:rsidRPr="00C95EF9">
        <w:rPr>
          <w:kern w:val="32"/>
          <w:sz w:val="22"/>
          <w:szCs w:val="22"/>
          <w:lang w:eastAsia="en-US"/>
        </w:rPr>
        <w:t>stringerler</w:t>
      </w:r>
      <w:proofErr w:type="spellEnd"/>
      <w:r w:rsidRPr="00C95EF9">
        <w:rPr>
          <w:kern w:val="32"/>
          <w:sz w:val="22"/>
          <w:szCs w:val="22"/>
          <w:lang w:eastAsia="en-US"/>
        </w:rPr>
        <w:t xml:space="preserve"> dahil), kiriş ve sütunlar ve bunların mesnet elemanları makinayla işlenmel</w:t>
      </w:r>
      <w:r w:rsidR="00624AB9" w:rsidRPr="00C95EF9">
        <w:rPr>
          <w:kern w:val="32"/>
          <w:sz w:val="22"/>
          <w:szCs w:val="22"/>
          <w:lang w:eastAsia="en-US"/>
        </w:rPr>
        <w:t xml:space="preserve">i ve fabrikasyonlarından sonra </w:t>
      </w:r>
      <w:r w:rsidRPr="00C95EF9">
        <w:rPr>
          <w:kern w:val="32"/>
          <w:sz w:val="22"/>
          <w:szCs w:val="22"/>
          <w:lang w:eastAsia="en-US"/>
        </w:rPr>
        <w:t xml:space="preserve">boyanmadan önce BS 729 </w:t>
      </w:r>
      <w:r w:rsidR="00015C03" w:rsidRPr="00C95EF9">
        <w:rPr>
          <w:kern w:val="32"/>
          <w:sz w:val="22"/>
          <w:szCs w:val="22"/>
          <w:lang w:eastAsia="en-US"/>
        </w:rPr>
        <w:t>(</w:t>
      </w:r>
      <w:r w:rsidRPr="00C95EF9">
        <w:rPr>
          <w:kern w:val="32"/>
          <w:sz w:val="22"/>
          <w:szCs w:val="22"/>
          <w:lang w:eastAsia="en-US"/>
        </w:rPr>
        <w:t>1971</w:t>
      </w:r>
      <w:r w:rsidR="00015C03" w:rsidRPr="00C95EF9">
        <w:rPr>
          <w:kern w:val="32"/>
          <w:sz w:val="22"/>
          <w:szCs w:val="22"/>
          <w:lang w:eastAsia="en-US"/>
        </w:rPr>
        <w:t>)</w:t>
      </w:r>
      <w:r w:rsidRPr="00C95EF9">
        <w:rPr>
          <w:kern w:val="32"/>
          <w:sz w:val="22"/>
          <w:szCs w:val="22"/>
          <w:lang w:eastAsia="en-US"/>
        </w:rPr>
        <w:t xml:space="preserve">’e göre sıcak daldırma yöntemiyle </w:t>
      </w:r>
      <w:proofErr w:type="spellStart"/>
      <w:r w:rsidRPr="00C95EF9">
        <w:rPr>
          <w:kern w:val="32"/>
          <w:sz w:val="22"/>
          <w:szCs w:val="22"/>
          <w:lang w:eastAsia="en-US"/>
        </w:rPr>
        <w:t>galvanizlenmeli</w:t>
      </w:r>
      <w:proofErr w:type="spellEnd"/>
      <w:r w:rsidRPr="00C95EF9">
        <w:rPr>
          <w:kern w:val="32"/>
          <w:sz w:val="22"/>
          <w:szCs w:val="22"/>
          <w:lang w:eastAsia="en-US"/>
        </w:rPr>
        <w:t xml:space="preserve"> ve hazırlanmalıdır.</w:t>
      </w:r>
    </w:p>
    <w:p w14:paraId="0DDA2DC5"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148</w:t>
      </w:r>
      <w:r w:rsidRPr="00C95EF9">
        <w:rPr>
          <w:b/>
          <w:kern w:val="32"/>
          <w:sz w:val="22"/>
          <w:szCs w:val="22"/>
          <w:lang w:eastAsia="en-US"/>
        </w:rPr>
        <w:tab/>
        <w:t>Bağlamalar</w:t>
      </w:r>
    </w:p>
    <w:p w14:paraId="061A8CCD"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Bulonlar (cıvatalar), somunlar, rondelalar ve diğer sökülebilen tüm tespitler galvanizli olacak ve yine bunun gibi alüminyum alaşım parçalar BS 970 Kısım 4 1970, Grade</w:t>
      </w:r>
      <w:r w:rsidR="00624AB9" w:rsidRPr="00C95EF9">
        <w:rPr>
          <w:kern w:val="32"/>
          <w:sz w:val="22"/>
          <w:szCs w:val="22"/>
          <w:lang w:eastAsia="en-US"/>
        </w:rPr>
        <w:t xml:space="preserve"> 316 S 16 (En 58J)’</w:t>
      </w:r>
      <w:r w:rsidRPr="00C95EF9">
        <w:rPr>
          <w:kern w:val="32"/>
          <w:sz w:val="22"/>
          <w:szCs w:val="22"/>
          <w:lang w:eastAsia="en-US"/>
        </w:rPr>
        <w:t>da belirtildiği gibi paslanmaz çelikten yapılmış olac</w:t>
      </w:r>
      <w:r w:rsidR="00624AB9" w:rsidRPr="00C95EF9">
        <w:rPr>
          <w:kern w:val="32"/>
          <w:sz w:val="22"/>
          <w:szCs w:val="22"/>
          <w:lang w:eastAsia="en-US"/>
        </w:rPr>
        <w:t xml:space="preserve">ak ve boyasız bırakılacaktır. </w:t>
      </w:r>
      <w:proofErr w:type="spellStart"/>
      <w:r w:rsidR="00624AB9" w:rsidRPr="00C95EF9">
        <w:rPr>
          <w:kern w:val="32"/>
          <w:sz w:val="22"/>
          <w:szCs w:val="22"/>
          <w:lang w:eastAsia="en-US"/>
        </w:rPr>
        <w:t>PTF</w:t>
      </w:r>
      <w:r w:rsidRPr="00C95EF9">
        <w:rPr>
          <w:kern w:val="32"/>
          <w:sz w:val="22"/>
          <w:szCs w:val="22"/>
          <w:lang w:eastAsia="en-US"/>
        </w:rPr>
        <w:t>E’den</w:t>
      </w:r>
      <w:proofErr w:type="spellEnd"/>
      <w:r w:rsidRPr="00C95EF9">
        <w:rPr>
          <w:kern w:val="32"/>
          <w:sz w:val="22"/>
          <w:szCs w:val="22"/>
          <w:lang w:eastAsia="en-US"/>
        </w:rPr>
        <w:t xml:space="preserve"> yapılmış </w:t>
      </w:r>
      <w:proofErr w:type="spellStart"/>
      <w:r w:rsidRPr="00C95EF9">
        <w:rPr>
          <w:kern w:val="32"/>
          <w:sz w:val="22"/>
          <w:szCs w:val="22"/>
          <w:lang w:eastAsia="en-US"/>
        </w:rPr>
        <w:t>rondelaler</w:t>
      </w:r>
      <w:proofErr w:type="spellEnd"/>
      <w:r w:rsidRPr="00C95EF9">
        <w:rPr>
          <w:kern w:val="32"/>
          <w:sz w:val="22"/>
          <w:szCs w:val="22"/>
          <w:lang w:eastAsia="en-US"/>
        </w:rPr>
        <w:t>, galvanizli parçalar ve keza alüminyum alaşım kısımlar tespit edilirken kullanılacaktır.</w:t>
      </w:r>
    </w:p>
    <w:p w14:paraId="43984AB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Yüksek gerilmeli demirli bağlantı parçalar çelikten yapılacak ve BS 729 </w:t>
      </w:r>
      <w:r w:rsidR="00015C03" w:rsidRPr="00C95EF9">
        <w:rPr>
          <w:kern w:val="32"/>
          <w:sz w:val="22"/>
          <w:szCs w:val="22"/>
          <w:lang w:eastAsia="en-US"/>
        </w:rPr>
        <w:t>(</w:t>
      </w:r>
      <w:r w:rsidRPr="00C95EF9">
        <w:rPr>
          <w:kern w:val="32"/>
          <w:sz w:val="22"/>
          <w:szCs w:val="22"/>
          <w:lang w:eastAsia="en-US"/>
        </w:rPr>
        <w:t>1971</w:t>
      </w:r>
      <w:r w:rsidR="00015C03" w:rsidRPr="00C95EF9">
        <w:rPr>
          <w:kern w:val="32"/>
          <w:sz w:val="22"/>
          <w:szCs w:val="22"/>
          <w:lang w:eastAsia="en-US"/>
        </w:rPr>
        <w:t>)</w:t>
      </w:r>
      <w:r w:rsidRPr="00C95EF9">
        <w:rPr>
          <w:kern w:val="32"/>
          <w:sz w:val="22"/>
          <w:szCs w:val="22"/>
          <w:lang w:eastAsia="en-US"/>
        </w:rPr>
        <w:t>’e göre galvanize edilecek veya BS 4921 1973 Sınıf 1’e uygun olacaktır.</w:t>
      </w:r>
    </w:p>
    <w:p w14:paraId="4477622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Kromlu kaplama hariç, nikel, kadmiyum veya diğer metalle elektro galvaniz yapmak kabul edilmeyecektir.</w:t>
      </w:r>
    </w:p>
    <w:p w14:paraId="32FDBF9F"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lastRenderedPageBreak/>
        <w:t xml:space="preserve">Madde </w:t>
      </w:r>
      <w:r w:rsidR="00995096" w:rsidRPr="00C95EF9">
        <w:rPr>
          <w:b/>
          <w:kern w:val="32"/>
          <w:sz w:val="22"/>
          <w:szCs w:val="22"/>
          <w:lang w:eastAsia="en-US"/>
        </w:rPr>
        <w:t>149</w:t>
      </w:r>
      <w:r w:rsidRPr="00C95EF9">
        <w:rPr>
          <w:b/>
          <w:kern w:val="32"/>
          <w:sz w:val="22"/>
          <w:szCs w:val="22"/>
          <w:lang w:eastAsia="en-US"/>
        </w:rPr>
        <w:tab/>
        <w:t xml:space="preserve">Mekanik </w:t>
      </w:r>
      <w:r w:rsidR="00624AB9" w:rsidRPr="00C95EF9">
        <w:rPr>
          <w:b/>
          <w:kern w:val="32"/>
          <w:sz w:val="22"/>
          <w:szCs w:val="22"/>
          <w:lang w:eastAsia="en-US"/>
        </w:rPr>
        <w:t>o</w:t>
      </w:r>
      <w:r w:rsidRPr="00C95EF9">
        <w:rPr>
          <w:b/>
          <w:kern w:val="32"/>
          <w:sz w:val="22"/>
          <w:szCs w:val="22"/>
          <w:lang w:eastAsia="en-US"/>
        </w:rPr>
        <w:t xml:space="preserve">larak </w:t>
      </w:r>
      <w:r w:rsidR="00624AB9" w:rsidRPr="00C95EF9">
        <w:rPr>
          <w:b/>
          <w:kern w:val="32"/>
          <w:sz w:val="22"/>
          <w:szCs w:val="22"/>
          <w:lang w:eastAsia="en-US"/>
        </w:rPr>
        <w:t>b</w:t>
      </w:r>
      <w:r w:rsidRPr="00C95EF9">
        <w:rPr>
          <w:b/>
          <w:kern w:val="32"/>
          <w:sz w:val="22"/>
          <w:szCs w:val="22"/>
          <w:lang w:eastAsia="en-US"/>
        </w:rPr>
        <w:t xml:space="preserve">irbiri </w:t>
      </w:r>
      <w:r w:rsidR="00624AB9" w:rsidRPr="00C95EF9">
        <w:rPr>
          <w:b/>
          <w:kern w:val="32"/>
          <w:sz w:val="22"/>
          <w:szCs w:val="22"/>
          <w:lang w:eastAsia="en-US"/>
        </w:rPr>
        <w:t>ü</w:t>
      </w:r>
      <w:r w:rsidRPr="00C95EF9">
        <w:rPr>
          <w:b/>
          <w:kern w:val="32"/>
          <w:sz w:val="22"/>
          <w:szCs w:val="22"/>
          <w:lang w:eastAsia="en-US"/>
        </w:rPr>
        <w:t xml:space="preserve">zerinde </w:t>
      </w:r>
      <w:r w:rsidR="00624AB9" w:rsidRPr="00C95EF9">
        <w:rPr>
          <w:b/>
          <w:kern w:val="32"/>
          <w:sz w:val="22"/>
          <w:szCs w:val="22"/>
          <w:lang w:eastAsia="en-US"/>
        </w:rPr>
        <w:t>k</w:t>
      </w:r>
      <w:r w:rsidRPr="00C95EF9">
        <w:rPr>
          <w:b/>
          <w:kern w:val="32"/>
          <w:sz w:val="22"/>
          <w:szCs w:val="22"/>
          <w:lang w:eastAsia="en-US"/>
        </w:rPr>
        <w:t xml:space="preserve">ayan veya </w:t>
      </w:r>
      <w:r w:rsidR="00624AB9" w:rsidRPr="00C95EF9">
        <w:rPr>
          <w:b/>
          <w:kern w:val="32"/>
          <w:sz w:val="22"/>
          <w:szCs w:val="22"/>
          <w:lang w:eastAsia="en-US"/>
        </w:rPr>
        <w:t>d</w:t>
      </w:r>
      <w:r w:rsidRPr="00C95EF9">
        <w:rPr>
          <w:b/>
          <w:kern w:val="32"/>
          <w:sz w:val="22"/>
          <w:szCs w:val="22"/>
          <w:lang w:eastAsia="en-US"/>
        </w:rPr>
        <w:t xml:space="preserve">önen </w:t>
      </w:r>
      <w:r w:rsidR="00624AB9" w:rsidRPr="00C95EF9">
        <w:rPr>
          <w:b/>
          <w:kern w:val="32"/>
          <w:sz w:val="22"/>
          <w:szCs w:val="22"/>
          <w:lang w:eastAsia="en-US"/>
        </w:rPr>
        <w:t>y</w:t>
      </w:r>
      <w:r w:rsidRPr="00C95EF9">
        <w:rPr>
          <w:b/>
          <w:kern w:val="32"/>
          <w:sz w:val="22"/>
          <w:szCs w:val="22"/>
          <w:lang w:eastAsia="en-US"/>
        </w:rPr>
        <w:t>üzeyler</w:t>
      </w:r>
    </w:p>
    <w:p w14:paraId="4BAD12D9"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Bu tür yüzeylere boya tatbik edilmez. Bunlara beyaz kurşun ve don</w:t>
      </w:r>
      <w:r w:rsidR="00624AB9" w:rsidRPr="00C95EF9">
        <w:rPr>
          <w:kern w:val="32"/>
          <w:sz w:val="22"/>
          <w:szCs w:val="22"/>
          <w:lang w:eastAsia="en-US"/>
        </w:rPr>
        <w:t xml:space="preserve"> </w:t>
      </w:r>
      <w:r w:rsidRPr="00C95EF9">
        <w:rPr>
          <w:kern w:val="32"/>
          <w:sz w:val="22"/>
          <w:szCs w:val="22"/>
          <w:lang w:eastAsia="en-US"/>
        </w:rPr>
        <w:t>yağı karışımı bir kat macun veya benzeri onaylanmış bir madde sürüldükten sonra fabrikadan çıkışları yapılır.</w:t>
      </w:r>
    </w:p>
    <w:p w14:paraId="49B8F1BD"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150</w:t>
      </w:r>
      <w:r w:rsidRPr="00C95EF9">
        <w:rPr>
          <w:b/>
          <w:kern w:val="32"/>
          <w:sz w:val="22"/>
          <w:szCs w:val="22"/>
          <w:lang w:eastAsia="en-US"/>
        </w:rPr>
        <w:tab/>
        <w:t xml:space="preserve">Geçici </w:t>
      </w:r>
      <w:r w:rsidR="00624AB9" w:rsidRPr="00C95EF9">
        <w:rPr>
          <w:b/>
          <w:kern w:val="32"/>
          <w:sz w:val="22"/>
          <w:szCs w:val="22"/>
          <w:lang w:eastAsia="en-US"/>
        </w:rPr>
        <w:t>d</w:t>
      </w:r>
      <w:r w:rsidRPr="00C95EF9">
        <w:rPr>
          <w:b/>
          <w:kern w:val="32"/>
          <w:sz w:val="22"/>
          <w:szCs w:val="22"/>
          <w:lang w:eastAsia="en-US"/>
        </w:rPr>
        <w:t>elikler</w:t>
      </w:r>
    </w:p>
    <w:p w14:paraId="129A93AB" w14:textId="77777777" w:rsidR="00A91B6A"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Sahada bir bağlantıyı gerçekleştirmek amacı ile geçici olarak makinalara açılan bütün delikler odundan yapılmış tapalar kullanılarak doldurulacaktır.</w:t>
      </w:r>
    </w:p>
    <w:p w14:paraId="4F6644B1" w14:textId="07E90CBE" w:rsidR="00990A3C" w:rsidRPr="00C95EF9" w:rsidRDefault="00624AB9" w:rsidP="00A91B6A">
      <w:pPr>
        <w:keepLines/>
        <w:widowControl w:val="0"/>
        <w:spacing w:before="120" w:after="120" w:line="300" w:lineRule="auto"/>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151</w:t>
      </w:r>
      <w:r w:rsidRPr="00C95EF9">
        <w:rPr>
          <w:b/>
          <w:kern w:val="32"/>
          <w:sz w:val="22"/>
          <w:szCs w:val="22"/>
          <w:lang w:eastAsia="en-US"/>
        </w:rPr>
        <w:tab/>
        <w:t>Elektrik mot</w:t>
      </w:r>
      <w:r w:rsidR="00990A3C" w:rsidRPr="00C95EF9">
        <w:rPr>
          <w:b/>
          <w:kern w:val="32"/>
          <w:sz w:val="22"/>
          <w:szCs w:val="22"/>
          <w:lang w:eastAsia="en-US"/>
        </w:rPr>
        <w:t xml:space="preserve">orları, </w:t>
      </w:r>
      <w:proofErr w:type="spellStart"/>
      <w:r w:rsidRPr="00C95EF9">
        <w:rPr>
          <w:b/>
          <w:kern w:val="32"/>
          <w:sz w:val="22"/>
          <w:szCs w:val="22"/>
          <w:lang w:eastAsia="en-US"/>
        </w:rPr>
        <w:t>s</w:t>
      </w:r>
      <w:r w:rsidR="00990A3C" w:rsidRPr="00C95EF9">
        <w:rPr>
          <w:b/>
          <w:kern w:val="32"/>
          <w:sz w:val="22"/>
          <w:szCs w:val="22"/>
          <w:lang w:eastAsia="en-US"/>
        </w:rPr>
        <w:t>tarterler</w:t>
      </w:r>
      <w:proofErr w:type="spellEnd"/>
      <w:r w:rsidR="00990A3C" w:rsidRPr="00C95EF9">
        <w:rPr>
          <w:b/>
          <w:kern w:val="32"/>
          <w:sz w:val="22"/>
          <w:szCs w:val="22"/>
          <w:lang w:eastAsia="en-US"/>
        </w:rPr>
        <w:t xml:space="preserve">, </w:t>
      </w:r>
      <w:r w:rsidRPr="00C95EF9">
        <w:rPr>
          <w:b/>
          <w:kern w:val="32"/>
          <w:sz w:val="22"/>
          <w:szCs w:val="22"/>
          <w:lang w:eastAsia="en-US"/>
        </w:rPr>
        <w:t>p</w:t>
      </w:r>
      <w:r w:rsidR="00990A3C" w:rsidRPr="00C95EF9">
        <w:rPr>
          <w:b/>
          <w:kern w:val="32"/>
          <w:sz w:val="22"/>
          <w:szCs w:val="22"/>
          <w:lang w:eastAsia="en-US"/>
        </w:rPr>
        <w:t xml:space="preserve">anolar, </w:t>
      </w:r>
      <w:r w:rsidRPr="00C95EF9">
        <w:rPr>
          <w:b/>
          <w:kern w:val="32"/>
          <w:sz w:val="22"/>
          <w:szCs w:val="22"/>
          <w:lang w:eastAsia="en-US"/>
        </w:rPr>
        <w:t>m</w:t>
      </w:r>
      <w:r w:rsidR="00990A3C" w:rsidRPr="00C95EF9">
        <w:rPr>
          <w:b/>
          <w:kern w:val="32"/>
          <w:sz w:val="22"/>
          <w:szCs w:val="22"/>
          <w:lang w:eastAsia="en-US"/>
        </w:rPr>
        <w:t xml:space="preserve">ahfazalar ve </w:t>
      </w:r>
      <w:r w:rsidRPr="00C95EF9">
        <w:rPr>
          <w:b/>
          <w:kern w:val="32"/>
          <w:sz w:val="22"/>
          <w:szCs w:val="22"/>
          <w:lang w:eastAsia="en-US"/>
        </w:rPr>
        <w:t>y</w:t>
      </w:r>
      <w:r w:rsidR="00990A3C" w:rsidRPr="00C95EF9">
        <w:rPr>
          <w:b/>
          <w:kern w:val="32"/>
          <w:sz w:val="22"/>
          <w:szCs w:val="22"/>
          <w:lang w:eastAsia="en-US"/>
        </w:rPr>
        <w:t xml:space="preserve">umuşak </w:t>
      </w:r>
      <w:r w:rsidRPr="00C95EF9">
        <w:rPr>
          <w:b/>
          <w:kern w:val="32"/>
          <w:sz w:val="22"/>
          <w:szCs w:val="22"/>
          <w:lang w:eastAsia="en-US"/>
        </w:rPr>
        <w:t>ç</w:t>
      </w:r>
      <w:r w:rsidR="00990A3C" w:rsidRPr="00C95EF9">
        <w:rPr>
          <w:b/>
          <w:kern w:val="32"/>
          <w:sz w:val="22"/>
          <w:szCs w:val="22"/>
          <w:lang w:eastAsia="en-US"/>
        </w:rPr>
        <w:t xml:space="preserve">elik </w:t>
      </w:r>
      <w:r w:rsidRPr="00C95EF9">
        <w:rPr>
          <w:b/>
          <w:kern w:val="32"/>
          <w:sz w:val="22"/>
          <w:szCs w:val="22"/>
          <w:lang w:eastAsia="en-US"/>
        </w:rPr>
        <w:t>k</w:t>
      </w:r>
      <w:r w:rsidR="00990A3C" w:rsidRPr="00C95EF9">
        <w:rPr>
          <w:b/>
          <w:kern w:val="32"/>
          <w:sz w:val="22"/>
          <w:szCs w:val="22"/>
          <w:lang w:eastAsia="en-US"/>
        </w:rPr>
        <w:t xml:space="preserve">ablo </w:t>
      </w:r>
      <w:r w:rsidRPr="00C95EF9">
        <w:rPr>
          <w:b/>
          <w:kern w:val="32"/>
          <w:sz w:val="22"/>
          <w:szCs w:val="22"/>
          <w:lang w:eastAsia="en-US"/>
        </w:rPr>
        <w:t>b</w:t>
      </w:r>
      <w:r w:rsidR="00990A3C" w:rsidRPr="00C95EF9">
        <w:rPr>
          <w:b/>
          <w:kern w:val="32"/>
          <w:sz w:val="22"/>
          <w:szCs w:val="22"/>
          <w:lang w:eastAsia="en-US"/>
        </w:rPr>
        <w:t>oruları</w:t>
      </w:r>
    </w:p>
    <w:p w14:paraId="21660F7F"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Motor ve münferit </w:t>
      </w:r>
      <w:proofErr w:type="spellStart"/>
      <w:r w:rsidRPr="00C95EF9">
        <w:rPr>
          <w:kern w:val="32"/>
          <w:sz w:val="22"/>
          <w:szCs w:val="22"/>
          <w:lang w:eastAsia="en-US"/>
        </w:rPr>
        <w:t>starter</w:t>
      </w:r>
      <w:proofErr w:type="spellEnd"/>
      <w:r w:rsidRPr="00C95EF9">
        <w:rPr>
          <w:kern w:val="32"/>
          <w:sz w:val="22"/>
          <w:szCs w:val="22"/>
          <w:lang w:eastAsia="en-US"/>
        </w:rPr>
        <w:t xml:space="preserve"> gibi cihaz yüzeyleri, imalatçının tavsiyelerine ve bulunduğu yere göre silikon alkid emaye boya ile boyanacaktır. Meydana</w:t>
      </w:r>
      <w:r w:rsidR="00624AB9" w:rsidRPr="00C95EF9">
        <w:rPr>
          <w:kern w:val="32"/>
          <w:sz w:val="22"/>
          <w:szCs w:val="22"/>
          <w:lang w:eastAsia="en-US"/>
        </w:rPr>
        <w:t xml:space="preserve"> gelecek kuru filmin kalınlığı </w:t>
      </w:r>
      <w:r w:rsidRPr="00C95EF9">
        <w:rPr>
          <w:kern w:val="32"/>
          <w:sz w:val="22"/>
          <w:szCs w:val="22"/>
          <w:lang w:eastAsia="en-US"/>
        </w:rPr>
        <w:t>50 µm’den az olmayacaktır.</w:t>
      </w:r>
    </w:p>
    <w:p w14:paraId="636D42C4"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Panolar ve diğer benzeri bütün mahfazalar temizlenecek, gresi alınacak, astar boya sürülüp, yüksek kalitede bir emaye boya tatbik edilerek fırında kurutularak, önerilen proses onaya sunulacaktır.</w:t>
      </w:r>
    </w:p>
    <w:p w14:paraId="71A74BEA"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Yumuşak çelikten yapılmış kablo boruları BS 759 </w:t>
      </w:r>
      <w:r w:rsidR="00015C03" w:rsidRPr="00C95EF9">
        <w:rPr>
          <w:kern w:val="32"/>
          <w:sz w:val="22"/>
          <w:szCs w:val="22"/>
          <w:lang w:eastAsia="en-US"/>
        </w:rPr>
        <w:t>(</w:t>
      </w:r>
      <w:r w:rsidRPr="00C95EF9">
        <w:rPr>
          <w:kern w:val="32"/>
          <w:sz w:val="22"/>
          <w:szCs w:val="22"/>
          <w:lang w:eastAsia="en-US"/>
        </w:rPr>
        <w:t>1971</w:t>
      </w:r>
      <w:r w:rsidR="00015C03" w:rsidRPr="00C95EF9">
        <w:rPr>
          <w:kern w:val="32"/>
          <w:sz w:val="22"/>
          <w:szCs w:val="22"/>
          <w:lang w:eastAsia="en-US"/>
        </w:rPr>
        <w:t>)</w:t>
      </w:r>
      <w:r w:rsidRPr="00C95EF9">
        <w:rPr>
          <w:kern w:val="32"/>
          <w:sz w:val="22"/>
          <w:szCs w:val="22"/>
          <w:lang w:eastAsia="en-US"/>
        </w:rPr>
        <w:t>’e göre sıcak daldırılmış galvanizli olacaktır.</w:t>
      </w:r>
    </w:p>
    <w:p w14:paraId="3A1853BC" w14:textId="77777777" w:rsidR="00990A3C" w:rsidRPr="00C95EF9" w:rsidRDefault="00990A3C" w:rsidP="00A91B6A">
      <w:pPr>
        <w:keepLines/>
        <w:widowControl w:val="0"/>
        <w:spacing w:before="320" w:after="240"/>
        <w:jc w:val="both"/>
        <w:outlineLvl w:val="0"/>
        <w:rPr>
          <w:b/>
          <w:kern w:val="32"/>
          <w:sz w:val="22"/>
          <w:szCs w:val="22"/>
          <w:lang w:eastAsia="en-US"/>
        </w:rPr>
      </w:pPr>
      <w:r w:rsidRPr="00C95EF9">
        <w:rPr>
          <w:b/>
          <w:kern w:val="32"/>
          <w:sz w:val="22"/>
          <w:szCs w:val="22"/>
          <w:lang w:eastAsia="en-US"/>
        </w:rPr>
        <w:t xml:space="preserve">Madde </w:t>
      </w:r>
      <w:r w:rsidR="00995096" w:rsidRPr="00C95EF9">
        <w:rPr>
          <w:b/>
          <w:kern w:val="32"/>
          <w:sz w:val="22"/>
          <w:szCs w:val="22"/>
          <w:lang w:eastAsia="en-US"/>
        </w:rPr>
        <w:t>152</w:t>
      </w:r>
      <w:r w:rsidRPr="00C95EF9">
        <w:rPr>
          <w:b/>
          <w:kern w:val="32"/>
          <w:sz w:val="22"/>
          <w:szCs w:val="22"/>
          <w:lang w:eastAsia="en-US"/>
        </w:rPr>
        <w:tab/>
        <w:t xml:space="preserve">Atölye ve </w:t>
      </w:r>
      <w:r w:rsidR="00624AB9" w:rsidRPr="00C95EF9">
        <w:rPr>
          <w:b/>
          <w:kern w:val="32"/>
          <w:sz w:val="22"/>
          <w:szCs w:val="22"/>
          <w:lang w:eastAsia="en-US"/>
        </w:rPr>
        <w:t>s</w:t>
      </w:r>
      <w:r w:rsidRPr="00C95EF9">
        <w:rPr>
          <w:b/>
          <w:kern w:val="32"/>
          <w:sz w:val="22"/>
          <w:szCs w:val="22"/>
          <w:lang w:eastAsia="en-US"/>
        </w:rPr>
        <w:t xml:space="preserve">aha </w:t>
      </w:r>
      <w:r w:rsidR="00624AB9" w:rsidRPr="00C95EF9">
        <w:rPr>
          <w:b/>
          <w:kern w:val="32"/>
          <w:sz w:val="22"/>
          <w:szCs w:val="22"/>
          <w:lang w:eastAsia="en-US"/>
        </w:rPr>
        <w:t>ş</w:t>
      </w:r>
      <w:r w:rsidRPr="00C95EF9">
        <w:rPr>
          <w:b/>
          <w:kern w:val="32"/>
          <w:sz w:val="22"/>
          <w:szCs w:val="22"/>
          <w:lang w:eastAsia="en-US"/>
        </w:rPr>
        <w:t>artları</w:t>
      </w:r>
    </w:p>
    <w:p w14:paraId="5251135C"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Fabrikada yapılan boya ha</w:t>
      </w:r>
      <w:r w:rsidR="002473A1" w:rsidRPr="00C95EF9">
        <w:rPr>
          <w:kern w:val="32"/>
          <w:sz w:val="22"/>
          <w:szCs w:val="22"/>
          <w:lang w:eastAsia="en-US"/>
        </w:rPr>
        <w:t xml:space="preserve">zırlık ve tatbik işleri, üzeri </w:t>
      </w:r>
      <w:r w:rsidRPr="00C95EF9">
        <w:rPr>
          <w:kern w:val="32"/>
          <w:sz w:val="22"/>
          <w:szCs w:val="22"/>
          <w:lang w:eastAsia="en-US"/>
        </w:rPr>
        <w:t>örtülü bir yerde, 16°C ve 21°C arasında kontrol edilen bir ortam sıcakl</w:t>
      </w:r>
      <w:r w:rsidR="002473A1" w:rsidRPr="00C95EF9">
        <w:rPr>
          <w:kern w:val="32"/>
          <w:sz w:val="22"/>
          <w:szCs w:val="22"/>
          <w:lang w:eastAsia="en-US"/>
        </w:rPr>
        <w:t>ığında ve relatif nem oranı %85’</w:t>
      </w:r>
      <w:r w:rsidRPr="00C95EF9">
        <w:rPr>
          <w:kern w:val="32"/>
          <w:sz w:val="22"/>
          <w:szCs w:val="22"/>
          <w:lang w:eastAsia="en-US"/>
        </w:rPr>
        <w:t>in altındaki şartlar altında yürütülecektir.</w:t>
      </w:r>
    </w:p>
    <w:p w14:paraId="0B6095E1"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Şantiye şartları altında epoksi boyama işlemleri hiçbir zaman 5°C’tan daha düşük bir sıcaklıkta yapılmayacaktır. Her tarafı tamamen kuru olmayan yüzeylere bu boya uygulanmayacaktır.</w:t>
      </w:r>
    </w:p>
    <w:p w14:paraId="136289F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 xml:space="preserve">B ve C mahallerindeki boyanmamış galvanizli ve nezaret yüzeyler, sıcak daldırma ile </w:t>
      </w:r>
      <w:proofErr w:type="spellStart"/>
      <w:r w:rsidRPr="00C95EF9">
        <w:rPr>
          <w:kern w:val="32"/>
          <w:sz w:val="22"/>
          <w:szCs w:val="22"/>
          <w:lang w:eastAsia="en-US"/>
        </w:rPr>
        <w:t>galvanizlenmeden</w:t>
      </w:r>
      <w:proofErr w:type="spellEnd"/>
      <w:r w:rsidRPr="00C95EF9">
        <w:rPr>
          <w:kern w:val="32"/>
          <w:sz w:val="22"/>
          <w:szCs w:val="22"/>
          <w:lang w:eastAsia="en-US"/>
        </w:rPr>
        <w:t xml:space="preserve"> ve/veya üzerinde uygun bir koruyucu tabaka oluşmasından sonraki üç (3) ay içinde sıvıya daldırılmayacaktır.</w:t>
      </w:r>
    </w:p>
    <w:p w14:paraId="4653AF88"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Bütün boyalar muteber bir imalatçının malı olacak ve kesinlikle bu Şartnameye uygun bir şekilde tatbik edilecektir. Yüklenici, bu Şartnamenin bir kopyasını çalıştıracağı taşeronlara, aynı zamanda boyayı imal eden müesseseye de verecektir.</w:t>
      </w:r>
    </w:p>
    <w:p w14:paraId="1381D657" w14:textId="77777777" w:rsidR="00990A3C" w:rsidRPr="00C95EF9" w:rsidRDefault="00990A3C" w:rsidP="00A91B6A">
      <w:pPr>
        <w:keepLines/>
        <w:widowControl w:val="0"/>
        <w:spacing w:before="120" w:after="120" w:line="300" w:lineRule="auto"/>
        <w:jc w:val="both"/>
        <w:outlineLvl w:val="0"/>
        <w:rPr>
          <w:kern w:val="32"/>
          <w:sz w:val="22"/>
          <w:szCs w:val="22"/>
          <w:lang w:eastAsia="en-US"/>
        </w:rPr>
      </w:pPr>
      <w:r w:rsidRPr="00C95EF9">
        <w:rPr>
          <w:kern w:val="32"/>
          <w:sz w:val="22"/>
          <w:szCs w:val="22"/>
          <w:lang w:eastAsia="en-US"/>
        </w:rPr>
        <w:t>Boya imalatçısı arada bir kontroller yapacak ve boyanın hazırlanma ve tatbik şeklini muayene edecektir. Bu muayene sonucu yapılan gözlemleri ihtiva eden bir rapor, imalatçı tarafından İşverene teslim edilmek üzere Yükleniciye verilecektir.</w:t>
      </w:r>
    </w:p>
    <w:p w14:paraId="77088A97" w14:textId="77777777" w:rsidR="00990A3C" w:rsidRPr="00C95EF9" w:rsidRDefault="00990A3C" w:rsidP="00A91B6A">
      <w:pPr>
        <w:keepLines/>
        <w:widowControl w:val="0"/>
        <w:spacing w:before="320" w:after="240"/>
        <w:jc w:val="both"/>
        <w:outlineLvl w:val="0"/>
        <w:rPr>
          <w:b/>
          <w:kern w:val="32"/>
          <w:sz w:val="22"/>
          <w:szCs w:val="22"/>
          <w:lang w:eastAsia="en-US"/>
        </w:rPr>
      </w:pPr>
    </w:p>
    <w:bookmarkEnd w:id="0"/>
    <w:bookmarkEnd w:id="1"/>
    <w:p w14:paraId="26B36B44" w14:textId="0AB88C85" w:rsidR="003E0489" w:rsidRPr="00C95EF9" w:rsidRDefault="003E0489" w:rsidP="00A91B6A">
      <w:pPr>
        <w:keepLines/>
        <w:widowControl w:val="0"/>
        <w:spacing w:line="300" w:lineRule="auto"/>
        <w:rPr>
          <w:sz w:val="22"/>
          <w:szCs w:val="22"/>
        </w:rPr>
      </w:pPr>
    </w:p>
    <w:sectPr w:rsidR="003E0489" w:rsidRPr="00C95EF9" w:rsidSect="00A91B6A">
      <w:headerReference w:type="default" r:id="rId9"/>
      <w:pgSz w:w="11906" w:h="16838"/>
      <w:pgMar w:top="993"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13EE4" w14:textId="77777777" w:rsidR="00B9038D" w:rsidRDefault="00B9038D">
      <w:r>
        <w:separator/>
      </w:r>
    </w:p>
  </w:endnote>
  <w:endnote w:type="continuationSeparator" w:id="0">
    <w:p w14:paraId="1C4A1364" w14:textId="77777777" w:rsidR="00B9038D" w:rsidRDefault="00B9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20B0502050508020304"/>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EC6A" w14:textId="77777777" w:rsidR="00B9038D" w:rsidRDefault="00B9038D">
      <w:r>
        <w:separator/>
      </w:r>
    </w:p>
  </w:footnote>
  <w:footnote w:type="continuationSeparator" w:id="0">
    <w:p w14:paraId="04F24F11" w14:textId="77777777" w:rsidR="00B9038D" w:rsidRDefault="00B90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94C9" w14:textId="77777777" w:rsidR="005B2A27" w:rsidRDefault="005B2A27">
    <w:pPr>
      <w:pStyle w:val="stbilgi"/>
    </w:pPr>
  </w:p>
  <w:p w14:paraId="5CFE95F8" w14:textId="77777777" w:rsidR="005B2A27" w:rsidRPr="00564259" w:rsidRDefault="005B2A27"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3D50"/>
    <w:multiLevelType w:val="hybridMultilevel"/>
    <w:tmpl w:val="D75A42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20186"/>
    <w:multiLevelType w:val="multilevel"/>
    <w:tmpl w:val="0FBAA2BE"/>
    <w:lvl w:ilvl="0">
      <w:start w:val="5"/>
      <w:numFmt w:val="decimal"/>
      <w:lvlText w:val="%1"/>
      <w:lvlJc w:val="left"/>
      <w:pPr>
        <w:tabs>
          <w:tab w:val="num" w:pos="360"/>
        </w:tabs>
        <w:ind w:left="360" w:hanging="360"/>
      </w:pPr>
      <w:rPr>
        <w:rFonts w:hint="default"/>
      </w:rPr>
    </w:lvl>
    <w:lvl w:ilvl="1">
      <w:start w:val="1"/>
      <w:numFmt w:val="decimal"/>
      <w:pStyle w:val="BALIK3"/>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80182C"/>
    <w:multiLevelType w:val="hybridMultilevel"/>
    <w:tmpl w:val="1CA8C85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 w15:restartNumberingAfterBreak="0">
    <w:nsid w:val="0288483E"/>
    <w:multiLevelType w:val="hybridMultilevel"/>
    <w:tmpl w:val="BC4C2B7E"/>
    <w:lvl w:ilvl="0" w:tplc="CE34537C">
      <w:start w:val="1"/>
      <w:numFmt w:val="lowerRoman"/>
      <w:lvlText w:val="(%1)"/>
      <w:lvlJc w:val="left"/>
      <w:pPr>
        <w:ind w:left="927" w:hanging="360"/>
      </w:pPr>
      <w:rPr>
        <w:rFonts w:ascii="Times New Roman" w:eastAsia="Times New Roman" w:hAnsi="Times New Roman" w:cs="Times New Roman"/>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4" w15:restartNumberingAfterBreak="0">
    <w:nsid w:val="05A115DB"/>
    <w:multiLevelType w:val="hybridMultilevel"/>
    <w:tmpl w:val="541E5C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5F64F88"/>
    <w:multiLevelType w:val="hybridMultilevel"/>
    <w:tmpl w:val="98C8AA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9D56DE"/>
    <w:multiLevelType w:val="hybridMultilevel"/>
    <w:tmpl w:val="A75AA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76857FD"/>
    <w:multiLevelType w:val="hybridMultilevel"/>
    <w:tmpl w:val="94A64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C930D24"/>
    <w:multiLevelType w:val="hybridMultilevel"/>
    <w:tmpl w:val="9EB4C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FC05953"/>
    <w:multiLevelType w:val="hybridMultilevel"/>
    <w:tmpl w:val="B610002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116D2783"/>
    <w:multiLevelType w:val="hybridMultilevel"/>
    <w:tmpl w:val="E8D847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44670BB"/>
    <w:multiLevelType w:val="hybridMultilevel"/>
    <w:tmpl w:val="0810B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8F93CFC"/>
    <w:multiLevelType w:val="hybridMultilevel"/>
    <w:tmpl w:val="BB4E1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1430F9"/>
    <w:multiLevelType w:val="hybridMultilevel"/>
    <w:tmpl w:val="1DAE09D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4" w15:restartNumberingAfterBreak="0">
    <w:nsid w:val="1DDF2067"/>
    <w:multiLevelType w:val="hybridMultilevel"/>
    <w:tmpl w:val="72D02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6B3305"/>
    <w:multiLevelType w:val="hybridMultilevel"/>
    <w:tmpl w:val="0DFCC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3159F5"/>
    <w:multiLevelType w:val="hybridMultilevel"/>
    <w:tmpl w:val="D0083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FE07C3B"/>
    <w:multiLevelType w:val="hybridMultilevel"/>
    <w:tmpl w:val="479A6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29A1BF3"/>
    <w:multiLevelType w:val="hybridMultilevel"/>
    <w:tmpl w:val="E9B20D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31D59DF"/>
    <w:multiLevelType w:val="hybridMultilevel"/>
    <w:tmpl w:val="595A38BC"/>
    <w:lvl w:ilvl="0" w:tplc="CCA68DE4">
      <w:start w:val="1"/>
      <w:numFmt w:val="decimal"/>
      <w:lvlText w:val="%1."/>
      <w:lvlJc w:val="left"/>
      <w:pPr>
        <w:ind w:left="720" w:hanging="360"/>
      </w:pPr>
      <w:rPr>
        <w:rFonts w:hint="default"/>
        <w:b/>
        <w:bCs/>
      </w:rPr>
    </w:lvl>
    <w:lvl w:ilvl="1" w:tplc="041F0019" w:tentative="1">
      <w:start w:val="1"/>
      <w:numFmt w:val="bullet"/>
      <w:lvlText w:val="o"/>
      <w:lvlJc w:val="left"/>
      <w:pPr>
        <w:ind w:left="1440" w:hanging="360"/>
      </w:pPr>
      <w:rPr>
        <w:rFonts w:ascii="Courier New" w:hAnsi="Courier New" w:cs="Courier New" w:hint="default"/>
      </w:rPr>
    </w:lvl>
    <w:lvl w:ilvl="2" w:tplc="041F001B"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22" w15:restartNumberingAfterBreak="0">
    <w:nsid w:val="257115FF"/>
    <w:multiLevelType w:val="hybridMultilevel"/>
    <w:tmpl w:val="1AD84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6BA5927"/>
    <w:multiLevelType w:val="hybridMultilevel"/>
    <w:tmpl w:val="E292BF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2F4B0400"/>
    <w:multiLevelType w:val="hybridMultilevel"/>
    <w:tmpl w:val="424CA994"/>
    <w:lvl w:ilvl="0" w:tplc="041F0001">
      <w:start w:val="1"/>
      <w:numFmt w:val="bullet"/>
      <w:lvlText w:val=""/>
      <w:lvlJc w:val="left"/>
      <w:pPr>
        <w:tabs>
          <w:tab w:val="num" w:pos="723"/>
        </w:tabs>
        <w:ind w:left="723" w:hanging="363"/>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354725BE"/>
    <w:multiLevelType w:val="hybridMultilevel"/>
    <w:tmpl w:val="AF1AE93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8112C1E"/>
    <w:multiLevelType w:val="hybridMultilevel"/>
    <w:tmpl w:val="89D67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B4E6B31"/>
    <w:multiLevelType w:val="hybridMultilevel"/>
    <w:tmpl w:val="01D0FA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B9A4860"/>
    <w:multiLevelType w:val="hybridMultilevel"/>
    <w:tmpl w:val="C37606B0"/>
    <w:lvl w:ilvl="0" w:tplc="C4FA40C4">
      <w:start w:val="17"/>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E00BCE"/>
    <w:multiLevelType w:val="multilevel"/>
    <w:tmpl w:val="76CA85F4"/>
    <w:lvl w:ilvl="0">
      <w:start w:val="5"/>
      <w:numFmt w:val="decimal"/>
      <w:lvlText w:val="%1"/>
      <w:lvlJc w:val="left"/>
      <w:pPr>
        <w:tabs>
          <w:tab w:val="num" w:pos="360"/>
        </w:tabs>
        <w:ind w:left="360" w:hanging="360"/>
      </w:pPr>
    </w:lvl>
    <w:lvl w:ilvl="1">
      <w:start w:val="1"/>
      <w:numFmt w:val="decimal"/>
      <w:pStyle w:val="BodyTextIndent31"/>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3E3240CE"/>
    <w:multiLevelType w:val="hybridMultilevel"/>
    <w:tmpl w:val="5A889988"/>
    <w:lvl w:ilvl="0" w:tplc="041F0001">
      <w:start w:val="1"/>
      <w:numFmt w:val="bullet"/>
      <w:lvlText w:val=""/>
      <w:lvlJc w:val="left"/>
      <w:pPr>
        <w:tabs>
          <w:tab w:val="num" w:pos="1854"/>
        </w:tabs>
        <w:ind w:left="1854" w:hanging="363"/>
      </w:pPr>
      <w:rPr>
        <w:rFonts w:ascii="Symbol" w:hAnsi="Symbol" w:hint="default"/>
      </w:rPr>
    </w:lvl>
    <w:lvl w:ilvl="1" w:tplc="3D94B8F2">
      <w:start w:val="5"/>
      <w:numFmt w:val="bullet"/>
      <w:lvlText w:val="-"/>
      <w:lvlJc w:val="left"/>
      <w:pPr>
        <w:tabs>
          <w:tab w:val="num" w:pos="1440"/>
        </w:tabs>
        <w:ind w:left="1440" w:hanging="360"/>
      </w:pPr>
      <w:rPr>
        <w:rFonts w:ascii="Arial" w:eastAsia="Times New Roman" w:hAnsi="Arial"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A464C1"/>
    <w:multiLevelType w:val="hybridMultilevel"/>
    <w:tmpl w:val="06261A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0D270DD"/>
    <w:multiLevelType w:val="hybridMultilevel"/>
    <w:tmpl w:val="2E7485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5004706"/>
    <w:multiLevelType w:val="hybridMultilevel"/>
    <w:tmpl w:val="73B0881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6463423"/>
    <w:multiLevelType w:val="hybridMultilevel"/>
    <w:tmpl w:val="F738B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7997E95"/>
    <w:multiLevelType w:val="hybridMultilevel"/>
    <w:tmpl w:val="D7881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7D038B8"/>
    <w:multiLevelType w:val="hybridMultilevel"/>
    <w:tmpl w:val="43661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48DE26AE"/>
    <w:multiLevelType w:val="hybridMultilevel"/>
    <w:tmpl w:val="0F34C18A"/>
    <w:lvl w:ilvl="0" w:tplc="041F0001">
      <w:start w:val="1"/>
      <w:numFmt w:val="bullet"/>
      <w:lvlText w:val=""/>
      <w:lvlJc w:val="left"/>
      <w:pPr>
        <w:tabs>
          <w:tab w:val="num" w:pos="720"/>
        </w:tabs>
        <w:ind w:left="720"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D785A"/>
    <w:multiLevelType w:val="hybridMultilevel"/>
    <w:tmpl w:val="E862A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BD579AA"/>
    <w:multiLevelType w:val="hybridMultilevel"/>
    <w:tmpl w:val="9670D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C3B4B60"/>
    <w:multiLevelType w:val="hybridMultilevel"/>
    <w:tmpl w:val="7506F46E"/>
    <w:lvl w:ilvl="0" w:tplc="041F0001">
      <w:start w:val="1"/>
      <w:numFmt w:val="bullet"/>
      <w:lvlText w:val=""/>
      <w:lvlJc w:val="left"/>
      <w:pPr>
        <w:ind w:left="1854" w:hanging="360"/>
      </w:pPr>
      <w:rPr>
        <w:rFonts w:ascii="Symbol" w:hAnsi="Symbol" w:hint="default"/>
      </w:rPr>
    </w:lvl>
    <w:lvl w:ilvl="1" w:tplc="041F0001">
      <w:start w:val="1"/>
      <w:numFmt w:val="bullet"/>
      <w:lvlText w:val=""/>
      <w:lvlJc w:val="left"/>
      <w:pPr>
        <w:ind w:left="2574" w:hanging="360"/>
      </w:pPr>
      <w:rPr>
        <w:rFonts w:ascii="Symbol" w:hAnsi="Symbol"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41" w15:restartNumberingAfterBreak="0">
    <w:nsid w:val="4FE245C4"/>
    <w:multiLevelType w:val="hybridMultilevel"/>
    <w:tmpl w:val="898E6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0161375"/>
    <w:multiLevelType w:val="hybridMultilevel"/>
    <w:tmpl w:val="CC44DE70"/>
    <w:lvl w:ilvl="0" w:tplc="0AB8ADBE">
      <w:start w:val="1"/>
      <w:numFmt w:val="decimal"/>
      <w:lvlText w:val="%1"/>
      <w:lvlJc w:val="left"/>
      <w:pPr>
        <w:ind w:left="930" w:hanging="57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2A55725"/>
    <w:multiLevelType w:val="hybridMultilevel"/>
    <w:tmpl w:val="CF6A8B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4E77B7B"/>
    <w:multiLevelType w:val="hybridMultilevel"/>
    <w:tmpl w:val="04464A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4F46339"/>
    <w:multiLevelType w:val="hybridMultilevel"/>
    <w:tmpl w:val="854660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72325B1"/>
    <w:multiLevelType w:val="hybridMultilevel"/>
    <w:tmpl w:val="69DE06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7900009"/>
    <w:multiLevelType w:val="hybridMultilevel"/>
    <w:tmpl w:val="08807A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8E45E04"/>
    <w:multiLevelType w:val="hybridMultilevel"/>
    <w:tmpl w:val="961C162C"/>
    <w:lvl w:ilvl="0" w:tplc="041F0001">
      <w:start w:val="1"/>
      <w:numFmt w:val="bullet"/>
      <w:lvlText w:val=""/>
      <w:lvlJc w:val="left"/>
      <w:pPr>
        <w:tabs>
          <w:tab w:val="num" w:pos="720"/>
        </w:tabs>
        <w:ind w:left="720"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CA5E3A"/>
    <w:multiLevelType w:val="hybridMultilevel"/>
    <w:tmpl w:val="30082C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A792B8A"/>
    <w:multiLevelType w:val="hybridMultilevel"/>
    <w:tmpl w:val="826E4F60"/>
    <w:lvl w:ilvl="0" w:tplc="8746EDCC">
      <w:start w:val="1"/>
      <w:numFmt w:val="decimal"/>
      <w:lvlText w:val="%1."/>
      <w:lvlJc w:val="left"/>
      <w:pPr>
        <w:tabs>
          <w:tab w:val="num" w:pos="600"/>
        </w:tabs>
        <w:ind w:left="600" w:hanging="360"/>
      </w:pPr>
      <w:rPr>
        <w:rFonts w:hint="default"/>
      </w:rPr>
    </w:lvl>
    <w:lvl w:ilvl="1" w:tplc="7E249B3E">
      <w:start w:val="1"/>
      <w:numFmt w:val="lowerLetter"/>
      <w:lvlText w:val="%2)"/>
      <w:lvlJc w:val="center"/>
      <w:pPr>
        <w:tabs>
          <w:tab w:val="num" w:pos="960"/>
        </w:tabs>
        <w:ind w:left="960" w:hanging="360"/>
      </w:pPr>
      <w:rPr>
        <w:rFonts w:hint="default"/>
        <w:b/>
        <w:bCs/>
        <w:color w:val="auto"/>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5DBC793E">
      <w:start w:val="1"/>
      <w:numFmt w:val="decimal"/>
      <w:lvlText w:val="%5"/>
      <w:lvlJc w:val="left"/>
      <w:pPr>
        <w:ind w:left="3690" w:hanging="570"/>
      </w:pPr>
      <w:rPr>
        <w:rFonts w:hint="default"/>
        <w:b/>
      </w:rPr>
    </w:lvl>
    <w:lvl w:ilvl="5" w:tplc="0E6A7E58">
      <w:start w:val="5"/>
      <w:numFmt w:val="upperLetter"/>
      <w:lvlText w:val="%6."/>
      <w:lvlJc w:val="left"/>
      <w:pPr>
        <w:ind w:left="4380" w:hanging="360"/>
      </w:pPr>
      <w:rPr>
        <w:rFonts w:hint="default"/>
      </w:r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1" w15:restartNumberingAfterBreak="0">
    <w:nsid w:val="5B982350"/>
    <w:multiLevelType w:val="hybridMultilevel"/>
    <w:tmpl w:val="FFB2D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3F757CF"/>
    <w:multiLevelType w:val="hybridMultilevel"/>
    <w:tmpl w:val="EF4E4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3FE54CE"/>
    <w:multiLevelType w:val="hybridMultilevel"/>
    <w:tmpl w:val="001EFE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462455"/>
    <w:multiLevelType w:val="multilevel"/>
    <w:tmpl w:val="FCEC6FB6"/>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77821ED"/>
    <w:multiLevelType w:val="hybridMultilevel"/>
    <w:tmpl w:val="923CA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94D7600"/>
    <w:multiLevelType w:val="hybridMultilevel"/>
    <w:tmpl w:val="72582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BAF7437"/>
    <w:multiLevelType w:val="hybridMultilevel"/>
    <w:tmpl w:val="5FACC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BD4632B"/>
    <w:multiLevelType w:val="hybridMultilevel"/>
    <w:tmpl w:val="CF405E0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360"/>
        </w:tabs>
        <w:ind w:left="36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6CF075A1"/>
    <w:multiLevelType w:val="hybridMultilevel"/>
    <w:tmpl w:val="C3F8A410"/>
    <w:lvl w:ilvl="0" w:tplc="041F0001">
      <w:start w:val="1"/>
      <w:numFmt w:val="bullet"/>
      <w:lvlText w:val=""/>
      <w:lvlJc w:val="left"/>
      <w:pPr>
        <w:tabs>
          <w:tab w:val="num" w:pos="1854"/>
        </w:tabs>
        <w:ind w:left="1854"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D8F56D2"/>
    <w:multiLevelType w:val="hybridMultilevel"/>
    <w:tmpl w:val="EEEEA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E9920A1"/>
    <w:multiLevelType w:val="multilevel"/>
    <w:tmpl w:val="BE160B82"/>
    <w:lvl w:ilvl="0">
      <w:start w:val="4"/>
      <w:numFmt w:val="decimal"/>
      <w:pStyle w:val="BodyText21"/>
      <w:lvlText w:val="%1"/>
      <w:lvlJc w:val="left"/>
      <w:pPr>
        <w:tabs>
          <w:tab w:val="num" w:pos="720"/>
        </w:tabs>
        <w:ind w:left="720" w:hanging="360"/>
      </w:pPr>
    </w:lvl>
    <w:lvl w:ilvl="1">
      <w:start w:val="1"/>
      <w:numFmt w:val="decimal"/>
      <w:lvlText w:val="%1.%2"/>
      <w:lvlJc w:val="left"/>
      <w:pPr>
        <w:tabs>
          <w:tab w:val="num" w:pos="1080"/>
        </w:tabs>
        <w:ind w:left="1080" w:hanging="360"/>
      </w:pPr>
      <w:rPr>
        <w:b/>
        <w:i w:val="0"/>
      </w:rPr>
    </w:lvl>
    <w:lvl w:ilvl="2">
      <w:start w:val="1"/>
      <w:numFmt w:val="decimal"/>
      <w:lvlText w:val="%1.%2.%3"/>
      <w:lvlJc w:val="left"/>
      <w:pPr>
        <w:tabs>
          <w:tab w:val="num" w:pos="1800"/>
        </w:tabs>
        <w:ind w:left="1800" w:hanging="720"/>
      </w:pPr>
      <w:rPr>
        <w:b/>
      </w:rPr>
    </w:lvl>
    <w:lvl w:ilvl="3">
      <w:start w:val="1"/>
      <w:numFmt w:val="decimal"/>
      <w:lvlText w:val="%1.%2.%3.%4"/>
      <w:lvlJc w:val="left"/>
      <w:pPr>
        <w:tabs>
          <w:tab w:val="num" w:pos="2160"/>
        </w:tabs>
        <w:ind w:left="216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240"/>
        </w:tabs>
        <w:ind w:left="3240" w:hanging="108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63" w15:restartNumberingAfterBreak="0">
    <w:nsid w:val="70500E2A"/>
    <w:multiLevelType w:val="hybridMultilevel"/>
    <w:tmpl w:val="BDCA89FE"/>
    <w:lvl w:ilvl="0" w:tplc="041F0001">
      <w:start w:val="1"/>
      <w:numFmt w:val="bullet"/>
      <w:lvlText w:val=""/>
      <w:lvlJc w:val="left"/>
      <w:pPr>
        <w:ind w:left="1287" w:hanging="360"/>
      </w:pPr>
      <w:rPr>
        <w:rFonts w:ascii="Symbol" w:hAnsi="Symbol" w:hint="default"/>
      </w:rPr>
    </w:lvl>
    <w:lvl w:ilvl="1" w:tplc="6A92E506">
      <w:numFmt w:val="bullet"/>
      <w:lvlText w:val="-"/>
      <w:lvlJc w:val="left"/>
      <w:pPr>
        <w:ind w:left="2217" w:hanging="570"/>
      </w:pPr>
      <w:rPr>
        <w:rFonts w:ascii="Times New Roman" w:eastAsia="Times New Roman" w:hAnsi="Times New Roman" w:cs="Times New Roman" w:hint="default"/>
        <w:b/>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64" w15:restartNumberingAfterBreak="0">
    <w:nsid w:val="71CB3F4F"/>
    <w:multiLevelType w:val="hybridMultilevel"/>
    <w:tmpl w:val="FFD8AF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22C5FAC"/>
    <w:multiLevelType w:val="hybridMultilevel"/>
    <w:tmpl w:val="1E74BC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7" w15:restartNumberingAfterBreak="0">
    <w:nsid w:val="75BC0B41"/>
    <w:multiLevelType w:val="hybridMultilevel"/>
    <w:tmpl w:val="DB62D7E6"/>
    <w:lvl w:ilvl="0" w:tplc="0F6AC00C">
      <w:start w:val="1"/>
      <w:numFmt w:val="bullet"/>
      <w:lvlText w:val=""/>
      <w:lvlJc w:val="left"/>
      <w:pPr>
        <w:tabs>
          <w:tab w:val="num" w:pos="723"/>
        </w:tabs>
        <w:ind w:left="723" w:hanging="363"/>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15:restartNumberingAfterBreak="0">
    <w:nsid w:val="7B886C7F"/>
    <w:multiLevelType w:val="multilevel"/>
    <w:tmpl w:val="EBB296E0"/>
    <w:lvl w:ilvl="0">
      <w:numFmt w:val="none"/>
      <w:lvlText w:val=""/>
      <w:lvlJc w:val="left"/>
      <w:pPr>
        <w:tabs>
          <w:tab w:val="num" w:pos="360"/>
        </w:tabs>
      </w:pPr>
    </w:lvl>
    <w:lvl w:ilvl="1">
      <w:start w:val="1"/>
      <w:numFmt w:val="decimal"/>
      <w:pStyle w:val="BALIK2"/>
      <w:lvlText w:val="%1.%2."/>
      <w:lvlJc w:val="left"/>
      <w:pPr>
        <w:tabs>
          <w:tab w:val="num" w:pos="612"/>
        </w:tabs>
        <w:ind w:left="612" w:hanging="432"/>
      </w:pPr>
      <w:rPr>
        <w:rFonts w:ascii="Times New Roman" w:hAnsi="Times New Roman" w:cs="Times New Roman" w:hint="default"/>
        <w:i w:val="0"/>
        <w:sz w:val="24"/>
        <w:szCs w:val="24"/>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70" w15:restartNumberingAfterBreak="0">
    <w:nsid w:val="7D0E56C8"/>
    <w:multiLevelType w:val="hybridMultilevel"/>
    <w:tmpl w:val="145458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7DC823AF"/>
    <w:multiLevelType w:val="multilevel"/>
    <w:tmpl w:val="DDFCB7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ascii="Times New Roman" w:hAnsi="Times New Roman" w:cs="Times New Roman"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E362ACD"/>
    <w:multiLevelType w:val="hybridMultilevel"/>
    <w:tmpl w:val="7616A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7E93167F"/>
    <w:multiLevelType w:val="hybridMultilevel"/>
    <w:tmpl w:val="7F02014C"/>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74" w15:restartNumberingAfterBreak="0">
    <w:nsid w:val="7F896F9F"/>
    <w:multiLevelType w:val="hybridMultilevel"/>
    <w:tmpl w:val="E4BA4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3773002">
    <w:abstractNumId w:val="17"/>
  </w:num>
  <w:num w:numId="2" w16cid:durableId="1315910185">
    <w:abstractNumId w:val="69"/>
  </w:num>
  <w:num w:numId="3" w16cid:durableId="221719845">
    <w:abstractNumId w:val="20"/>
  </w:num>
  <w:num w:numId="4" w16cid:durableId="799886644">
    <w:abstractNumId w:val="52"/>
  </w:num>
  <w:num w:numId="5" w16cid:durableId="2121993265">
    <w:abstractNumId w:val="50"/>
  </w:num>
  <w:num w:numId="6" w16cid:durableId="1697190578">
    <w:abstractNumId w:val="66"/>
  </w:num>
  <w:num w:numId="7" w16cid:durableId="1972705147">
    <w:abstractNumId w:val="68"/>
  </w:num>
  <w:num w:numId="8" w16cid:durableId="2015381159">
    <w:abstractNumId w:val="59"/>
  </w:num>
  <w:num w:numId="9" w16cid:durableId="929001444">
    <w:abstractNumId w:val="70"/>
  </w:num>
  <w:num w:numId="10" w16cid:durableId="1520897402">
    <w:abstractNumId w:val="21"/>
  </w:num>
  <w:num w:numId="11" w16cid:durableId="769081273">
    <w:abstractNumId w:val="55"/>
  </w:num>
  <w:num w:numId="12" w16cid:durableId="1542553417">
    <w:abstractNumId w:val="48"/>
  </w:num>
  <w:num w:numId="13" w16cid:durableId="2010785716">
    <w:abstractNumId w:val="37"/>
  </w:num>
  <w:num w:numId="14" w16cid:durableId="1441140133">
    <w:abstractNumId w:val="67"/>
  </w:num>
  <w:num w:numId="15" w16cid:durableId="681511962">
    <w:abstractNumId w:val="30"/>
  </w:num>
  <w:num w:numId="16" w16cid:durableId="1741564442">
    <w:abstractNumId w:val="60"/>
  </w:num>
  <w:num w:numId="17" w16cid:durableId="1915048204">
    <w:abstractNumId w:val="24"/>
  </w:num>
  <w:num w:numId="18" w16cid:durableId="84423219">
    <w:abstractNumId w:val="4"/>
  </w:num>
  <w:num w:numId="19" w16cid:durableId="449710445">
    <w:abstractNumId w:val="51"/>
  </w:num>
  <w:num w:numId="20" w16cid:durableId="1569878962">
    <w:abstractNumId w:val="23"/>
  </w:num>
  <w:num w:numId="21" w16cid:durableId="1111700787">
    <w:abstractNumId w:val="38"/>
  </w:num>
  <w:num w:numId="22" w16cid:durableId="426509862">
    <w:abstractNumId w:val="3"/>
  </w:num>
  <w:num w:numId="23" w16cid:durableId="498735941">
    <w:abstractNumId w:val="26"/>
  </w:num>
  <w:num w:numId="24" w16cid:durableId="1551727179">
    <w:abstractNumId w:val="65"/>
  </w:num>
  <w:num w:numId="25" w16cid:durableId="1949465601">
    <w:abstractNumId w:val="5"/>
  </w:num>
  <w:num w:numId="26" w16cid:durableId="1964193125">
    <w:abstractNumId w:val="9"/>
  </w:num>
  <w:num w:numId="27" w16cid:durableId="418648397">
    <w:abstractNumId w:val="62"/>
  </w:num>
  <w:num w:numId="28" w16cid:durableId="2104720324">
    <w:abstractNumId w:val="29"/>
  </w:num>
  <w:num w:numId="29" w16cid:durableId="1835144094">
    <w:abstractNumId w:val="1"/>
  </w:num>
  <w:num w:numId="30" w16cid:durableId="1356426698">
    <w:abstractNumId w:val="64"/>
  </w:num>
  <w:num w:numId="31" w16cid:durableId="576935769">
    <w:abstractNumId w:val="36"/>
  </w:num>
  <w:num w:numId="32" w16cid:durableId="834147930">
    <w:abstractNumId w:val="14"/>
  </w:num>
  <w:num w:numId="33" w16cid:durableId="808401084">
    <w:abstractNumId w:val="10"/>
  </w:num>
  <w:num w:numId="34" w16cid:durableId="940576718">
    <w:abstractNumId w:val="58"/>
  </w:num>
  <w:num w:numId="35" w16cid:durableId="93520372">
    <w:abstractNumId w:val="72"/>
  </w:num>
  <w:num w:numId="36" w16cid:durableId="335696016">
    <w:abstractNumId w:val="7"/>
  </w:num>
  <w:num w:numId="37" w16cid:durableId="1786582137">
    <w:abstractNumId w:val="33"/>
  </w:num>
  <w:num w:numId="38" w16cid:durableId="451049694">
    <w:abstractNumId w:val="47"/>
  </w:num>
  <w:num w:numId="39" w16cid:durableId="827793081">
    <w:abstractNumId w:val="2"/>
  </w:num>
  <w:num w:numId="40" w16cid:durableId="1652179025">
    <w:abstractNumId w:val="73"/>
  </w:num>
  <w:num w:numId="41" w16cid:durableId="700401672">
    <w:abstractNumId w:val="32"/>
  </w:num>
  <w:num w:numId="42" w16cid:durableId="514536418">
    <w:abstractNumId w:val="19"/>
  </w:num>
  <w:num w:numId="43" w16cid:durableId="853806859">
    <w:abstractNumId w:val="13"/>
  </w:num>
  <w:num w:numId="44" w16cid:durableId="1441141805">
    <w:abstractNumId w:val="40"/>
  </w:num>
  <w:num w:numId="45" w16cid:durableId="1167015605">
    <w:abstractNumId w:val="42"/>
  </w:num>
  <w:num w:numId="46" w16cid:durableId="1813407152">
    <w:abstractNumId w:val="63"/>
  </w:num>
  <w:num w:numId="47" w16cid:durableId="1678381220">
    <w:abstractNumId w:val="71"/>
  </w:num>
  <w:num w:numId="48" w16cid:durableId="156112717">
    <w:abstractNumId w:val="39"/>
  </w:num>
  <w:num w:numId="49" w16cid:durableId="262035752">
    <w:abstractNumId w:val="25"/>
  </w:num>
  <w:num w:numId="50" w16cid:durableId="417530687">
    <w:abstractNumId w:val="44"/>
  </w:num>
  <w:num w:numId="51" w16cid:durableId="1143501569">
    <w:abstractNumId w:val="41"/>
  </w:num>
  <w:num w:numId="52" w16cid:durableId="1148282875">
    <w:abstractNumId w:val="53"/>
  </w:num>
  <w:num w:numId="53" w16cid:durableId="1384984580">
    <w:abstractNumId w:val="35"/>
  </w:num>
  <w:num w:numId="54" w16cid:durableId="856040444">
    <w:abstractNumId w:val="27"/>
  </w:num>
  <w:num w:numId="55" w16cid:durableId="1143962005">
    <w:abstractNumId w:val="61"/>
  </w:num>
  <w:num w:numId="56" w16cid:durableId="242686523">
    <w:abstractNumId w:val="6"/>
  </w:num>
  <w:num w:numId="57" w16cid:durableId="2130470963">
    <w:abstractNumId w:val="31"/>
  </w:num>
  <w:num w:numId="58" w16cid:durableId="799105328">
    <w:abstractNumId w:val="49"/>
  </w:num>
  <w:num w:numId="59" w16cid:durableId="1056127136">
    <w:abstractNumId w:val="46"/>
  </w:num>
  <w:num w:numId="60" w16cid:durableId="72242354">
    <w:abstractNumId w:val="56"/>
  </w:num>
  <w:num w:numId="61" w16cid:durableId="1775977605">
    <w:abstractNumId w:val="54"/>
  </w:num>
  <w:num w:numId="62" w16cid:durableId="1700425909">
    <w:abstractNumId w:val="8"/>
  </w:num>
  <w:num w:numId="63" w16cid:durableId="787890480">
    <w:abstractNumId w:val="15"/>
  </w:num>
  <w:num w:numId="64" w16cid:durableId="9993166">
    <w:abstractNumId w:val="45"/>
  </w:num>
  <w:num w:numId="65" w16cid:durableId="1539732080">
    <w:abstractNumId w:val="0"/>
  </w:num>
  <w:num w:numId="66" w16cid:durableId="258219733">
    <w:abstractNumId w:val="12"/>
  </w:num>
  <w:num w:numId="67" w16cid:durableId="1989240659">
    <w:abstractNumId w:val="43"/>
  </w:num>
  <w:num w:numId="68" w16cid:durableId="774249653">
    <w:abstractNumId w:val="22"/>
  </w:num>
  <w:num w:numId="69" w16cid:durableId="2043167265">
    <w:abstractNumId w:val="74"/>
  </w:num>
  <w:num w:numId="70" w16cid:durableId="532615283">
    <w:abstractNumId w:val="11"/>
  </w:num>
  <w:num w:numId="71" w16cid:durableId="1190071957">
    <w:abstractNumId w:val="34"/>
  </w:num>
  <w:num w:numId="72" w16cid:durableId="753556393">
    <w:abstractNumId w:val="18"/>
  </w:num>
  <w:num w:numId="73" w16cid:durableId="579366963">
    <w:abstractNumId w:val="16"/>
  </w:num>
  <w:num w:numId="74" w16cid:durableId="435709070">
    <w:abstractNumId w:val="57"/>
  </w:num>
  <w:num w:numId="75" w16cid:durableId="1974288998">
    <w:abstractNumId w:val="2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0A"/>
    <w:rsid w:val="000000D4"/>
    <w:rsid w:val="00002482"/>
    <w:rsid w:val="00002675"/>
    <w:rsid w:val="0000271D"/>
    <w:rsid w:val="00003618"/>
    <w:rsid w:val="000038DE"/>
    <w:rsid w:val="00003CFF"/>
    <w:rsid w:val="00004C8E"/>
    <w:rsid w:val="00010842"/>
    <w:rsid w:val="00010A37"/>
    <w:rsid w:val="00012236"/>
    <w:rsid w:val="00013D87"/>
    <w:rsid w:val="00015C03"/>
    <w:rsid w:val="00015F62"/>
    <w:rsid w:val="0001772F"/>
    <w:rsid w:val="00017995"/>
    <w:rsid w:val="000205E5"/>
    <w:rsid w:val="00020806"/>
    <w:rsid w:val="0002296E"/>
    <w:rsid w:val="000238F9"/>
    <w:rsid w:val="00024C20"/>
    <w:rsid w:val="00024D8E"/>
    <w:rsid w:val="00026EC0"/>
    <w:rsid w:val="00027332"/>
    <w:rsid w:val="0003353F"/>
    <w:rsid w:val="00041865"/>
    <w:rsid w:val="0004264A"/>
    <w:rsid w:val="00042D9B"/>
    <w:rsid w:val="000453F3"/>
    <w:rsid w:val="00045713"/>
    <w:rsid w:val="00046AD4"/>
    <w:rsid w:val="0005333D"/>
    <w:rsid w:val="000539D7"/>
    <w:rsid w:val="00053D77"/>
    <w:rsid w:val="0005613D"/>
    <w:rsid w:val="000578F9"/>
    <w:rsid w:val="0006109A"/>
    <w:rsid w:val="000611D9"/>
    <w:rsid w:val="0006268B"/>
    <w:rsid w:val="00065438"/>
    <w:rsid w:val="000668D0"/>
    <w:rsid w:val="00067D7A"/>
    <w:rsid w:val="000700F0"/>
    <w:rsid w:val="00070167"/>
    <w:rsid w:val="000721AE"/>
    <w:rsid w:val="00072C6F"/>
    <w:rsid w:val="00073BE2"/>
    <w:rsid w:val="00074F93"/>
    <w:rsid w:val="00077499"/>
    <w:rsid w:val="00081803"/>
    <w:rsid w:val="0008259E"/>
    <w:rsid w:val="00082DB0"/>
    <w:rsid w:val="00083842"/>
    <w:rsid w:val="00084B3E"/>
    <w:rsid w:val="0008524B"/>
    <w:rsid w:val="00086F27"/>
    <w:rsid w:val="000873D1"/>
    <w:rsid w:val="0008743D"/>
    <w:rsid w:val="0009080A"/>
    <w:rsid w:val="0009269B"/>
    <w:rsid w:val="000932BC"/>
    <w:rsid w:val="000A083D"/>
    <w:rsid w:val="000A0AFD"/>
    <w:rsid w:val="000A15CC"/>
    <w:rsid w:val="000A2875"/>
    <w:rsid w:val="000A3CAA"/>
    <w:rsid w:val="000A71FD"/>
    <w:rsid w:val="000B1493"/>
    <w:rsid w:val="000B1E0A"/>
    <w:rsid w:val="000B25EF"/>
    <w:rsid w:val="000B31B8"/>
    <w:rsid w:val="000B40C7"/>
    <w:rsid w:val="000B455F"/>
    <w:rsid w:val="000B6861"/>
    <w:rsid w:val="000B7D7F"/>
    <w:rsid w:val="000C1900"/>
    <w:rsid w:val="000C417C"/>
    <w:rsid w:val="000C5035"/>
    <w:rsid w:val="000C5851"/>
    <w:rsid w:val="000C633F"/>
    <w:rsid w:val="000C6CEB"/>
    <w:rsid w:val="000D03C2"/>
    <w:rsid w:val="000D10C8"/>
    <w:rsid w:val="000D1161"/>
    <w:rsid w:val="000D2BCA"/>
    <w:rsid w:val="000D3F4B"/>
    <w:rsid w:val="000D46FD"/>
    <w:rsid w:val="000D4896"/>
    <w:rsid w:val="000D6475"/>
    <w:rsid w:val="000D77F3"/>
    <w:rsid w:val="000E0370"/>
    <w:rsid w:val="000E23EA"/>
    <w:rsid w:val="000E2FCD"/>
    <w:rsid w:val="000E6559"/>
    <w:rsid w:val="000E6A68"/>
    <w:rsid w:val="000E6DE1"/>
    <w:rsid w:val="000E76BA"/>
    <w:rsid w:val="000E7ABC"/>
    <w:rsid w:val="000F17B5"/>
    <w:rsid w:val="000F1ABD"/>
    <w:rsid w:val="000F39FA"/>
    <w:rsid w:val="000F49E0"/>
    <w:rsid w:val="001024D6"/>
    <w:rsid w:val="001049D0"/>
    <w:rsid w:val="00104A55"/>
    <w:rsid w:val="00104CEF"/>
    <w:rsid w:val="00105BD9"/>
    <w:rsid w:val="00105F2C"/>
    <w:rsid w:val="001072D4"/>
    <w:rsid w:val="00107A1C"/>
    <w:rsid w:val="00113059"/>
    <w:rsid w:val="001140F2"/>
    <w:rsid w:val="00114C38"/>
    <w:rsid w:val="00115782"/>
    <w:rsid w:val="0011736A"/>
    <w:rsid w:val="0011785F"/>
    <w:rsid w:val="00121697"/>
    <w:rsid w:val="00123D5A"/>
    <w:rsid w:val="00123D96"/>
    <w:rsid w:val="0012526E"/>
    <w:rsid w:val="0012596D"/>
    <w:rsid w:val="00130424"/>
    <w:rsid w:val="00131386"/>
    <w:rsid w:val="00131D33"/>
    <w:rsid w:val="00132283"/>
    <w:rsid w:val="001330D8"/>
    <w:rsid w:val="0013410E"/>
    <w:rsid w:val="00134D11"/>
    <w:rsid w:val="001358B8"/>
    <w:rsid w:val="0013630B"/>
    <w:rsid w:val="00136BE6"/>
    <w:rsid w:val="00137594"/>
    <w:rsid w:val="001408EB"/>
    <w:rsid w:val="0014109D"/>
    <w:rsid w:val="00141119"/>
    <w:rsid w:val="001411D3"/>
    <w:rsid w:val="00141DD9"/>
    <w:rsid w:val="001420D8"/>
    <w:rsid w:val="00143C83"/>
    <w:rsid w:val="001443E8"/>
    <w:rsid w:val="00147804"/>
    <w:rsid w:val="00147DE3"/>
    <w:rsid w:val="001508E2"/>
    <w:rsid w:val="00151748"/>
    <w:rsid w:val="00151A7B"/>
    <w:rsid w:val="001547AB"/>
    <w:rsid w:val="001555AD"/>
    <w:rsid w:val="00156E6E"/>
    <w:rsid w:val="00157A54"/>
    <w:rsid w:val="001610FB"/>
    <w:rsid w:val="00161254"/>
    <w:rsid w:val="0016375A"/>
    <w:rsid w:val="0016400D"/>
    <w:rsid w:val="00164249"/>
    <w:rsid w:val="00165092"/>
    <w:rsid w:val="0016667A"/>
    <w:rsid w:val="00173D08"/>
    <w:rsid w:val="00176476"/>
    <w:rsid w:val="0017721A"/>
    <w:rsid w:val="00177761"/>
    <w:rsid w:val="00177799"/>
    <w:rsid w:val="001829AE"/>
    <w:rsid w:val="001833B5"/>
    <w:rsid w:val="001833EF"/>
    <w:rsid w:val="00183AF9"/>
    <w:rsid w:val="0018563A"/>
    <w:rsid w:val="00185BB9"/>
    <w:rsid w:val="00186EC3"/>
    <w:rsid w:val="00187311"/>
    <w:rsid w:val="00187C91"/>
    <w:rsid w:val="0019088E"/>
    <w:rsid w:val="00190EA0"/>
    <w:rsid w:val="00193226"/>
    <w:rsid w:val="0019461B"/>
    <w:rsid w:val="00194AC6"/>
    <w:rsid w:val="00195413"/>
    <w:rsid w:val="001A0F67"/>
    <w:rsid w:val="001A0F99"/>
    <w:rsid w:val="001A1913"/>
    <w:rsid w:val="001A4428"/>
    <w:rsid w:val="001A4E13"/>
    <w:rsid w:val="001A5D87"/>
    <w:rsid w:val="001A6F82"/>
    <w:rsid w:val="001B0649"/>
    <w:rsid w:val="001B2505"/>
    <w:rsid w:val="001B2AE1"/>
    <w:rsid w:val="001B3905"/>
    <w:rsid w:val="001B4ABD"/>
    <w:rsid w:val="001B4AEB"/>
    <w:rsid w:val="001B4F88"/>
    <w:rsid w:val="001B5361"/>
    <w:rsid w:val="001B6B4B"/>
    <w:rsid w:val="001B6F89"/>
    <w:rsid w:val="001C159E"/>
    <w:rsid w:val="001C20CF"/>
    <w:rsid w:val="001C32A1"/>
    <w:rsid w:val="001C3391"/>
    <w:rsid w:val="001C4D13"/>
    <w:rsid w:val="001C5F4F"/>
    <w:rsid w:val="001C6BA9"/>
    <w:rsid w:val="001C75CF"/>
    <w:rsid w:val="001D13CB"/>
    <w:rsid w:val="001D2304"/>
    <w:rsid w:val="001D2F71"/>
    <w:rsid w:val="001D399A"/>
    <w:rsid w:val="001D4656"/>
    <w:rsid w:val="001D4AAF"/>
    <w:rsid w:val="001D4EFB"/>
    <w:rsid w:val="001D4F4E"/>
    <w:rsid w:val="001D5FF4"/>
    <w:rsid w:val="001D7EC4"/>
    <w:rsid w:val="001E02D6"/>
    <w:rsid w:val="001E210E"/>
    <w:rsid w:val="001E2C8B"/>
    <w:rsid w:val="001E3B3A"/>
    <w:rsid w:val="001E44C6"/>
    <w:rsid w:val="001E5952"/>
    <w:rsid w:val="001E6024"/>
    <w:rsid w:val="001E626E"/>
    <w:rsid w:val="001E65A6"/>
    <w:rsid w:val="001E71BF"/>
    <w:rsid w:val="001E7EA5"/>
    <w:rsid w:val="001F0A99"/>
    <w:rsid w:val="001F0AE2"/>
    <w:rsid w:val="001F56C7"/>
    <w:rsid w:val="00200A50"/>
    <w:rsid w:val="00201047"/>
    <w:rsid w:val="002014A3"/>
    <w:rsid w:val="0020151D"/>
    <w:rsid w:val="0020298D"/>
    <w:rsid w:val="00203E5F"/>
    <w:rsid w:val="00205241"/>
    <w:rsid w:val="00210068"/>
    <w:rsid w:val="0021070E"/>
    <w:rsid w:val="002136B8"/>
    <w:rsid w:val="00214260"/>
    <w:rsid w:val="00216BF2"/>
    <w:rsid w:val="0021725D"/>
    <w:rsid w:val="00221442"/>
    <w:rsid w:val="00221994"/>
    <w:rsid w:val="0022438B"/>
    <w:rsid w:val="00225CB4"/>
    <w:rsid w:val="002261E5"/>
    <w:rsid w:val="00230FCB"/>
    <w:rsid w:val="0023201F"/>
    <w:rsid w:val="002358D5"/>
    <w:rsid w:val="00240D51"/>
    <w:rsid w:val="00242DC5"/>
    <w:rsid w:val="00245CFD"/>
    <w:rsid w:val="002464CE"/>
    <w:rsid w:val="002471DD"/>
    <w:rsid w:val="002473A1"/>
    <w:rsid w:val="00247578"/>
    <w:rsid w:val="002478A9"/>
    <w:rsid w:val="002503D3"/>
    <w:rsid w:val="00250503"/>
    <w:rsid w:val="002509B8"/>
    <w:rsid w:val="002514D9"/>
    <w:rsid w:val="00252AF0"/>
    <w:rsid w:val="00252FC5"/>
    <w:rsid w:val="0025379D"/>
    <w:rsid w:val="00254945"/>
    <w:rsid w:val="00256532"/>
    <w:rsid w:val="00261540"/>
    <w:rsid w:val="002658E6"/>
    <w:rsid w:val="002679B7"/>
    <w:rsid w:val="002711F9"/>
    <w:rsid w:val="00273D0B"/>
    <w:rsid w:val="00273ED1"/>
    <w:rsid w:val="002749DE"/>
    <w:rsid w:val="00277832"/>
    <w:rsid w:val="00277C0C"/>
    <w:rsid w:val="002805A0"/>
    <w:rsid w:val="00281655"/>
    <w:rsid w:val="00283D59"/>
    <w:rsid w:val="002845A9"/>
    <w:rsid w:val="00292BDF"/>
    <w:rsid w:val="00295A3B"/>
    <w:rsid w:val="00296F39"/>
    <w:rsid w:val="00297CFC"/>
    <w:rsid w:val="002A1491"/>
    <w:rsid w:val="002A1C71"/>
    <w:rsid w:val="002A2F88"/>
    <w:rsid w:val="002A3F47"/>
    <w:rsid w:val="002A50CD"/>
    <w:rsid w:val="002A7798"/>
    <w:rsid w:val="002B230A"/>
    <w:rsid w:val="002B25AC"/>
    <w:rsid w:val="002B2A09"/>
    <w:rsid w:val="002B3160"/>
    <w:rsid w:val="002B38CC"/>
    <w:rsid w:val="002C0B5D"/>
    <w:rsid w:val="002C3E21"/>
    <w:rsid w:val="002C4778"/>
    <w:rsid w:val="002C4FD1"/>
    <w:rsid w:val="002D070A"/>
    <w:rsid w:val="002D28A0"/>
    <w:rsid w:val="002D38F5"/>
    <w:rsid w:val="002D3C88"/>
    <w:rsid w:val="002D4A81"/>
    <w:rsid w:val="002D5CD6"/>
    <w:rsid w:val="002D5CE5"/>
    <w:rsid w:val="002D6E7D"/>
    <w:rsid w:val="002E03C3"/>
    <w:rsid w:val="002E235A"/>
    <w:rsid w:val="002E2405"/>
    <w:rsid w:val="002E4FC8"/>
    <w:rsid w:val="002E73D9"/>
    <w:rsid w:val="002E7652"/>
    <w:rsid w:val="002E76DD"/>
    <w:rsid w:val="002E7DEA"/>
    <w:rsid w:val="002F078E"/>
    <w:rsid w:val="002F0BBD"/>
    <w:rsid w:val="002F4369"/>
    <w:rsid w:val="002F4C5C"/>
    <w:rsid w:val="002F4FC7"/>
    <w:rsid w:val="002F6A5B"/>
    <w:rsid w:val="00300E1B"/>
    <w:rsid w:val="0030111E"/>
    <w:rsid w:val="0030179D"/>
    <w:rsid w:val="00302C51"/>
    <w:rsid w:val="00302E10"/>
    <w:rsid w:val="0030367E"/>
    <w:rsid w:val="00304D61"/>
    <w:rsid w:val="00310BAB"/>
    <w:rsid w:val="00310C7A"/>
    <w:rsid w:val="0031227F"/>
    <w:rsid w:val="003125FB"/>
    <w:rsid w:val="003126F1"/>
    <w:rsid w:val="00313655"/>
    <w:rsid w:val="0031553F"/>
    <w:rsid w:val="003157DF"/>
    <w:rsid w:val="00315CC1"/>
    <w:rsid w:val="00315CC4"/>
    <w:rsid w:val="00315E30"/>
    <w:rsid w:val="00315E82"/>
    <w:rsid w:val="003175D7"/>
    <w:rsid w:val="00317B69"/>
    <w:rsid w:val="00320287"/>
    <w:rsid w:val="00320D9E"/>
    <w:rsid w:val="003238A9"/>
    <w:rsid w:val="00325812"/>
    <w:rsid w:val="00326DEE"/>
    <w:rsid w:val="00331138"/>
    <w:rsid w:val="00331325"/>
    <w:rsid w:val="0033209A"/>
    <w:rsid w:val="00332A69"/>
    <w:rsid w:val="00332F88"/>
    <w:rsid w:val="003331C2"/>
    <w:rsid w:val="003346F8"/>
    <w:rsid w:val="00335223"/>
    <w:rsid w:val="00336AD9"/>
    <w:rsid w:val="00340800"/>
    <w:rsid w:val="00340B08"/>
    <w:rsid w:val="003418CA"/>
    <w:rsid w:val="00341DE0"/>
    <w:rsid w:val="003423A1"/>
    <w:rsid w:val="00345721"/>
    <w:rsid w:val="0034623C"/>
    <w:rsid w:val="00346CB1"/>
    <w:rsid w:val="00347241"/>
    <w:rsid w:val="00353DF0"/>
    <w:rsid w:val="00354242"/>
    <w:rsid w:val="00354FC0"/>
    <w:rsid w:val="00355C3C"/>
    <w:rsid w:val="00357D03"/>
    <w:rsid w:val="00360405"/>
    <w:rsid w:val="00360626"/>
    <w:rsid w:val="00361794"/>
    <w:rsid w:val="003623A2"/>
    <w:rsid w:val="00362502"/>
    <w:rsid w:val="00362B3C"/>
    <w:rsid w:val="00362C93"/>
    <w:rsid w:val="003630F4"/>
    <w:rsid w:val="003635BD"/>
    <w:rsid w:val="003645F5"/>
    <w:rsid w:val="003647C8"/>
    <w:rsid w:val="0036501D"/>
    <w:rsid w:val="00365D77"/>
    <w:rsid w:val="00366116"/>
    <w:rsid w:val="003668AE"/>
    <w:rsid w:val="00366F45"/>
    <w:rsid w:val="00367E7B"/>
    <w:rsid w:val="00372CE2"/>
    <w:rsid w:val="0037390A"/>
    <w:rsid w:val="00374121"/>
    <w:rsid w:val="00374550"/>
    <w:rsid w:val="00377580"/>
    <w:rsid w:val="0037793E"/>
    <w:rsid w:val="00380D34"/>
    <w:rsid w:val="00381DF2"/>
    <w:rsid w:val="003821ED"/>
    <w:rsid w:val="00382226"/>
    <w:rsid w:val="003838BF"/>
    <w:rsid w:val="003848DA"/>
    <w:rsid w:val="0038519D"/>
    <w:rsid w:val="00385E2C"/>
    <w:rsid w:val="00387878"/>
    <w:rsid w:val="00390E77"/>
    <w:rsid w:val="003911DD"/>
    <w:rsid w:val="00391AF7"/>
    <w:rsid w:val="00391EAB"/>
    <w:rsid w:val="0039308D"/>
    <w:rsid w:val="003953F7"/>
    <w:rsid w:val="003A1075"/>
    <w:rsid w:val="003A1AE8"/>
    <w:rsid w:val="003A29F1"/>
    <w:rsid w:val="003A42D6"/>
    <w:rsid w:val="003A6CEE"/>
    <w:rsid w:val="003A7A4C"/>
    <w:rsid w:val="003B00F8"/>
    <w:rsid w:val="003B0161"/>
    <w:rsid w:val="003B01AA"/>
    <w:rsid w:val="003B168C"/>
    <w:rsid w:val="003B26F1"/>
    <w:rsid w:val="003B4C79"/>
    <w:rsid w:val="003B5533"/>
    <w:rsid w:val="003B6A78"/>
    <w:rsid w:val="003B72B1"/>
    <w:rsid w:val="003C1472"/>
    <w:rsid w:val="003C18F3"/>
    <w:rsid w:val="003C1D6F"/>
    <w:rsid w:val="003C2D5D"/>
    <w:rsid w:val="003C3E15"/>
    <w:rsid w:val="003C42B1"/>
    <w:rsid w:val="003C4331"/>
    <w:rsid w:val="003C504F"/>
    <w:rsid w:val="003C5ED1"/>
    <w:rsid w:val="003C78BD"/>
    <w:rsid w:val="003D212B"/>
    <w:rsid w:val="003D4B59"/>
    <w:rsid w:val="003D620C"/>
    <w:rsid w:val="003D7106"/>
    <w:rsid w:val="003E0489"/>
    <w:rsid w:val="003E1DD8"/>
    <w:rsid w:val="003E7EEC"/>
    <w:rsid w:val="003F0723"/>
    <w:rsid w:val="003F113F"/>
    <w:rsid w:val="003F1C59"/>
    <w:rsid w:val="003F21A6"/>
    <w:rsid w:val="003F2434"/>
    <w:rsid w:val="003F4179"/>
    <w:rsid w:val="003F700C"/>
    <w:rsid w:val="0040191A"/>
    <w:rsid w:val="00401C11"/>
    <w:rsid w:val="00402678"/>
    <w:rsid w:val="00402BDC"/>
    <w:rsid w:val="004043E4"/>
    <w:rsid w:val="00404506"/>
    <w:rsid w:val="004069A9"/>
    <w:rsid w:val="00406D8C"/>
    <w:rsid w:val="00410190"/>
    <w:rsid w:val="00411A58"/>
    <w:rsid w:val="00414BE6"/>
    <w:rsid w:val="00415340"/>
    <w:rsid w:val="0041536A"/>
    <w:rsid w:val="00416C5F"/>
    <w:rsid w:val="00420DD6"/>
    <w:rsid w:val="00423E8E"/>
    <w:rsid w:val="0042498F"/>
    <w:rsid w:val="00424B7C"/>
    <w:rsid w:val="00424C12"/>
    <w:rsid w:val="0042753A"/>
    <w:rsid w:val="00427B9B"/>
    <w:rsid w:val="00431553"/>
    <w:rsid w:val="00436386"/>
    <w:rsid w:val="004428F7"/>
    <w:rsid w:val="00443E0A"/>
    <w:rsid w:val="004476EE"/>
    <w:rsid w:val="004478AB"/>
    <w:rsid w:val="00451BB9"/>
    <w:rsid w:val="0045242F"/>
    <w:rsid w:val="00453CE4"/>
    <w:rsid w:val="00454EC8"/>
    <w:rsid w:val="00455246"/>
    <w:rsid w:val="00457098"/>
    <w:rsid w:val="0046066D"/>
    <w:rsid w:val="00460F21"/>
    <w:rsid w:val="00461397"/>
    <w:rsid w:val="004622F3"/>
    <w:rsid w:val="00462505"/>
    <w:rsid w:val="00462C4A"/>
    <w:rsid w:val="00462DA1"/>
    <w:rsid w:val="00464DE7"/>
    <w:rsid w:val="00467E1B"/>
    <w:rsid w:val="004715F3"/>
    <w:rsid w:val="00473E36"/>
    <w:rsid w:val="004743B1"/>
    <w:rsid w:val="00476A5E"/>
    <w:rsid w:val="004821BC"/>
    <w:rsid w:val="0048351F"/>
    <w:rsid w:val="004837F9"/>
    <w:rsid w:val="00485C63"/>
    <w:rsid w:val="0048663E"/>
    <w:rsid w:val="00487D8B"/>
    <w:rsid w:val="00492907"/>
    <w:rsid w:val="00494866"/>
    <w:rsid w:val="00494B8E"/>
    <w:rsid w:val="00495606"/>
    <w:rsid w:val="0049646D"/>
    <w:rsid w:val="00496B88"/>
    <w:rsid w:val="004979C9"/>
    <w:rsid w:val="004A00B9"/>
    <w:rsid w:val="004A04E4"/>
    <w:rsid w:val="004A0CDD"/>
    <w:rsid w:val="004A11F3"/>
    <w:rsid w:val="004A19BE"/>
    <w:rsid w:val="004A212C"/>
    <w:rsid w:val="004A21CC"/>
    <w:rsid w:val="004A27CD"/>
    <w:rsid w:val="004A48E3"/>
    <w:rsid w:val="004A67B7"/>
    <w:rsid w:val="004A6ADE"/>
    <w:rsid w:val="004A6CAB"/>
    <w:rsid w:val="004B0BB2"/>
    <w:rsid w:val="004B167A"/>
    <w:rsid w:val="004B1EF9"/>
    <w:rsid w:val="004B30EB"/>
    <w:rsid w:val="004B3E7C"/>
    <w:rsid w:val="004C10B2"/>
    <w:rsid w:val="004C12CC"/>
    <w:rsid w:val="004C52A8"/>
    <w:rsid w:val="004C5FCD"/>
    <w:rsid w:val="004C68BE"/>
    <w:rsid w:val="004D0BC8"/>
    <w:rsid w:val="004D391E"/>
    <w:rsid w:val="004D4286"/>
    <w:rsid w:val="004D4476"/>
    <w:rsid w:val="004D4B9B"/>
    <w:rsid w:val="004D6ACC"/>
    <w:rsid w:val="004D6D3F"/>
    <w:rsid w:val="004D73BE"/>
    <w:rsid w:val="004E129A"/>
    <w:rsid w:val="004E1319"/>
    <w:rsid w:val="004E21B7"/>
    <w:rsid w:val="004E307B"/>
    <w:rsid w:val="004E3F1F"/>
    <w:rsid w:val="004E4500"/>
    <w:rsid w:val="004E51FB"/>
    <w:rsid w:val="004E77B0"/>
    <w:rsid w:val="004F102A"/>
    <w:rsid w:val="004F223E"/>
    <w:rsid w:val="004F2B0D"/>
    <w:rsid w:val="004F3634"/>
    <w:rsid w:val="004F5757"/>
    <w:rsid w:val="004F65FF"/>
    <w:rsid w:val="004F6FB7"/>
    <w:rsid w:val="0050016D"/>
    <w:rsid w:val="005010BD"/>
    <w:rsid w:val="005026FB"/>
    <w:rsid w:val="005030B8"/>
    <w:rsid w:val="005045F8"/>
    <w:rsid w:val="00504E5C"/>
    <w:rsid w:val="00506A77"/>
    <w:rsid w:val="00506BE3"/>
    <w:rsid w:val="00506FFB"/>
    <w:rsid w:val="00507108"/>
    <w:rsid w:val="00507584"/>
    <w:rsid w:val="005078CB"/>
    <w:rsid w:val="00512375"/>
    <w:rsid w:val="00513F59"/>
    <w:rsid w:val="00515D3E"/>
    <w:rsid w:val="0051608B"/>
    <w:rsid w:val="00517F3A"/>
    <w:rsid w:val="005218B3"/>
    <w:rsid w:val="005219BC"/>
    <w:rsid w:val="005220D4"/>
    <w:rsid w:val="00522476"/>
    <w:rsid w:val="00524D1B"/>
    <w:rsid w:val="005254A3"/>
    <w:rsid w:val="00526790"/>
    <w:rsid w:val="005332EE"/>
    <w:rsid w:val="0053390B"/>
    <w:rsid w:val="00533965"/>
    <w:rsid w:val="00533CA5"/>
    <w:rsid w:val="00534B04"/>
    <w:rsid w:val="00534F87"/>
    <w:rsid w:val="005366EE"/>
    <w:rsid w:val="005367F5"/>
    <w:rsid w:val="00540324"/>
    <w:rsid w:val="005408F7"/>
    <w:rsid w:val="00541C8E"/>
    <w:rsid w:val="00542520"/>
    <w:rsid w:val="00542B39"/>
    <w:rsid w:val="00545F68"/>
    <w:rsid w:val="0054785A"/>
    <w:rsid w:val="005502A8"/>
    <w:rsid w:val="0055195D"/>
    <w:rsid w:val="005574E4"/>
    <w:rsid w:val="00560F64"/>
    <w:rsid w:val="00564259"/>
    <w:rsid w:val="005657A2"/>
    <w:rsid w:val="005672DB"/>
    <w:rsid w:val="00567C0B"/>
    <w:rsid w:val="00567D41"/>
    <w:rsid w:val="00571639"/>
    <w:rsid w:val="00571DBD"/>
    <w:rsid w:val="00572B44"/>
    <w:rsid w:val="00572DF2"/>
    <w:rsid w:val="0057550D"/>
    <w:rsid w:val="00576FDE"/>
    <w:rsid w:val="00577361"/>
    <w:rsid w:val="00577F8A"/>
    <w:rsid w:val="00581EEA"/>
    <w:rsid w:val="00582BBA"/>
    <w:rsid w:val="0058386B"/>
    <w:rsid w:val="00584134"/>
    <w:rsid w:val="00584325"/>
    <w:rsid w:val="0058536C"/>
    <w:rsid w:val="0058782F"/>
    <w:rsid w:val="00591A2B"/>
    <w:rsid w:val="00591CFF"/>
    <w:rsid w:val="00591F4C"/>
    <w:rsid w:val="00594245"/>
    <w:rsid w:val="0059428C"/>
    <w:rsid w:val="00594CBE"/>
    <w:rsid w:val="00597696"/>
    <w:rsid w:val="005A0DBF"/>
    <w:rsid w:val="005A72E8"/>
    <w:rsid w:val="005A753A"/>
    <w:rsid w:val="005A7586"/>
    <w:rsid w:val="005B0BC3"/>
    <w:rsid w:val="005B25BB"/>
    <w:rsid w:val="005B2A27"/>
    <w:rsid w:val="005B2D5F"/>
    <w:rsid w:val="005B37AE"/>
    <w:rsid w:val="005B5B9D"/>
    <w:rsid w:val="005C029B"/>
    <w:rsid w:val="005C07A7"/>
    <w:rsid w:val="005C1682"/>
    <w:rsid w:val="005C1F37"/>
    <w:rsid w:val="005C230B"/>
    <w:rsid w:val="005C53B2"/>
    <w:rsid w:val="005C6036"/>
    <w:rsid w:val="005C61CF"/>
    <w:rsid w:val="005D30C4"/>
    <w:rsid w:val="005D3ACC"/>
    <w:rsid w:val="005D3C6F"/>
    <w:rsid w:val="005D410C"/>
    <w:rsid w:val="005D4D70"/>
    <w:rsid w:val="005D7C16"/>
    <w:rsid w:val="005D7C82"/>
    <w:rsid w:val="005E00AA"/>
    <w:rsid w:val="005E18A5"/>
    <w:rsid w:val="005E2D12"/>
    <w:rsid w:val="005E34AE"/>
    <w:rsid w:val="005E5C42"/>
    <w:rsid w:val="005E679C"/>
    <w:rsid w:val="005F0343"/>
    <w:rsid w:val="005F28A3"/>
    <w:rsid w:val="005F684F"/>
    <w:rsid w:val="005F71EE"/>
    <w:rsid w:val="00600DE8"/>
    <w:rsid w:val="0060119A"/>
    <w:rsid w:val="006015C7"/>
    <w:rsid w:val="006058B7"/>
    <w:rsid w:val="00607B5D"/>
    <w:rsid w:val="00607CAB"/>
    <w:rsid w:val="00613179"/>
    <w:rsid w:val="006173D1"/>
    <w:rsid w:val="00620797"/>
    <w:rsid w:val="00622A67"/>
    <w:rsid w:val="00622DCB"/>
    <w:rsid w:val="006243B6"/>
    <w:rsid w:val="006247E3"/>
    <w:rsid w:val="00624AB9"/>
    <w:rsid w:val="00624E5D"/>
    <w:rsid w:val="00627759"/>
    <w:rsid w:val="00633113"/>
    <w:rsid w:val="006334FC"/>
    <w:rsid w:val="0063584B"/>
    <w:rsid w:val="006358BF"/>
    <w:rsid w:val="00636A0F"/>
    <w:rsid w:val="00640435"/>
    <w:rsid w:val="00640728"/>
    <w:rsid w:val="00640DC1"/>
    <w:rsid w:val="0064153A"/>
    <w:rsid w:val="00641E64"/>
    <w:rsid w:val="006438F0"/>
    <w:rsid w:val="00644AD4"/>
    <w:rsid w:val="00644D7A"/>
    <w:rsid w:val="006479C2"/>
    <w:rsid w:val="00647D38"/>
    <w:rsid w:val="00651250"/>
    <w:rsid w:val="00654296"/>
    <w:rsid w:val="00655589"/>
    <w:rsid w:val="006654E1"/>
    <w:rsid w:val="00665752"/>
    <w:rsid w:val="006657E2"/>
    <w:rsid w:val="0066611C"/>
    <w:rsid w:val="00667FDD"/>
    <w:rsid w:val="0067133C"/>
    <w:rsid w:val="006723BE"/>
    <w:rsid w:val="00673884"/>
    <w:rsid w:val="00673DA7"/>
    <w:rsid w:val="00673DC5"/>
    <w:rsid w:val="00673FA3"/>
    <w:rsid w:val="0067461E"/>
    <w:rsid w:val="006766CE"/>
    <w:rsid w:val="0068706D"/>
    <w:rsid w:val="006926FC"/>
    <w:rsid w:val="0069543B"/>
    <w:rsid w:val="00695764"/>
    <w:rsid w:val="00696108"/>
    <w:rsid w:val="00696302"/>
    <w:rsid w:val="00697241"/>
    <w:rsid w:val="006A3107"/>
    <w:rsid w:val="006A3DEE"/>
    <w:rsid w:val="006A3F52"/>
    <w:rsid w:val="006A561D"/>
    <w:rsid w:val="006A617B"/>
    <w:rsid w:val="006A62C5"/>
    <w:rsid w:val="006A6B0B"/>
    <w:rsid w:val="006A6B98"/>
    <w:rsid w:val="006A6D04"/>
    <w:rsid w:val="006A6E1F"/>
    <w:rsid w:val="006A731A"/>
    <w:rsid w:val="006A7394"/>
    <w:rsid w:val="006B0187"/>
    <w:rsid w:val="006B1CDC"/>
    <w:rsid w:val="006B4538"/>
    <w:rsid w:val="006B457D"/>
    <w:rsid w:val="006B55D7"/>
    <w:rsid w:val="006B59E9"/>
    <w:rsid w:val="006B75AE"/>
    <w:rsid w:val="006C0FA3"/>
    <w:rsid w:val="006C3919"/>
    <w:rsid w:val="006C40C0"/>
    <w:rsid w:val="006C551A"/>
    <w:rsid w:val="006C5C52"/>
    <w:rsid w:val="006C652B"/>
    <w:rsid w:val="006C6859"/>
    <w:rsid w:val="006C6A7B"/>
    <w:rsid w:val="006C6B5E"/>
    <w:rsid w:val="006C71F3"/>
    <w:rsid w:val="006D0FD3"/>
    <w:rsid w:val="006D1876"/>
    <w:rsid w:val="006D4DAF"/>
    <w:rsid w:val="006D7A8B"/>
    <w:rsid w:val="006E01B6"/>
    <w:rsid w:val="006E0FD9"/>
    <w:rsid w:val="006E2751"/>
    <w:rsid w:val="006E4760"/>
    <w:rsid w:val="006F135C"/>
    <w:rsid w:val="006F18D8"/>
    <w:rsid w:val="006F23E5"/>
    <w:rsid w:val="006F3422"/>
    <w:rsid w:val="006F3672"/>
    <w:rsid w:val="006F501B"/>
    <w:rsid w:val="006F718F"/>
    <w:rsid w:val="00700787"/>
    <w:rsid w:val="00702EF8"/>
    <w:rsid w:val="00703043"/>
    <w:rsid w:val="007038C3"/>
    <w:rsid w:val="00703950"/>
    <w:rsid w:val="007039D0"/>
    <w:rsid w:val="00705726"/>
    <w:rsid w:val="00707468"/>
    <w:rsid w:val="00707518"/>
    <w:rsid w:val="00707E8B"/>
    <w:rsid w:val="00710971"/>
    <w:rsid w:val="007126F6"/>
    <w:rsid w:val="00712F1B"/>
    <w:rsid w:val="007169EA"/>
    <w:rsid w:val="00720132"/>
    <w:rsid w:val="007217BB"/>
    <w:rsid w:val="00722A61"/>
    <w:rsid w:val="007230F7"/>
    <w:rsid w:val="0072376D"/>
    <w:rsid w:val="00724099"/>
    <w:rsid w:val="007268F7"/>
    <w:rsid w:val="00727008"/>
    <w:rsid w:val="00727738"/>
    <w:rsid w:val="00731538"/>
    <w:rsid w:val="00731984"/>
    <w:rsid w:val="00731BEB"/>
    <w:rsid w:val="0073229C"/>
    <w:rsid w:val="00732C09"/>
    <w:rsid w:val="00733D02"/>
    <w:rsid w:val="00734C56"/>
    <w:rsid w:val="00735E53"/>
    <w:rsid w:val="00736E02"/>
    <w:rsid w:val="00737006"/>
    <w:rsid w:val="00740964"/>
    <w:rsid w:val="00741AF0"/>
    <w:rsid w:val="00742359"/>
    <w:rsid w:val="00742721"/>
    <w:rsid w:val="00743513"/>
    <w:rsid w:val="00744438"/>
    <w:rsid w:val="00746F74"/>
    <w:rsid w:val="0074703E"/>
    <w:rsid w:val="007471CF"/>
    <w:rsid w:val="0074752E"/>
    <w:rsid w:val="00750FE9"/>
    <w:rsid w:val="00751E74"/>
    <w:rsid w:val="00752163"/>
    <w:rsid w:val="00752833"/>
    <w:rsid w:val="007531D6"/>
    <w:rsid w:val="0075362B"/>
    <w:rsid w:val="00753BC2"/>
    <w:rsid w:val="00754F92"/>
    <w:rsid w:val="00755381"/>
    <w:rsid w:val="00755C54"/>
    <w:rsid w:val="007568F5"/>
    <w:rsid w:val="00756B99"/>
    <w:rsid w:val="00757C1F"/>
    <w:rsid w:val="00757EC6"/>
    <w:rsid w:val="00757EFE"/>
    <w:rsid w:val="00760A42"/>
    <w:rsid w:val="00763146"/>
    <w:rsid w:val="00764553"/>
    <w:rsid w:val="00766410"/>
    <w:rsid w:val="00767118"/>
    <w:rsid w:val="007675BB"/>
    <w:rsid w:val="007676DA"/>
    <w:rsid w:val="007712F2"/>
    <w:rsid w:val="00771860"/>
    <w:rsid w:val="00772450"/>
    <w:rsid w:val="00773157"/>
    <w:rsid w:val="00775168"/>
    <w:rsid w:val="0077535F"/>
    <w:rsid w:val="007763C5"/>
    <w:rsid w:val="00777E2A"/>
    <w:rsid w:val="00780B7C"/>
    <w:rsid w:val="00782DF2"/>
    <w:rsid w:val="007831AE"/>
    <w:rsid w:val="0078626C"/>
    <w:rsid w:val="007867BA"/>
    <w:rsid w:val="00790D1C"/>
    <w:rsid w:val="00790EAE"/>
    <w:rsid w:val="00790FE9"/>
    <w:rsid w:val="00791D60"/>
    <w:rsid w:val="007926E1"/>
    <w:rsid w:val="00794255"/>
    <w:rsid w:val="00796261"/>
    <w:rsid w:val="007A09D3"/>
    <w:rsid w:val="007A1AB3"/>
    <w:rsid w:val="007A201D"/>
    <w:rsid w:val="007A23EB"/>
    <w:rsid w:val="007A2D35"/>
    <w:rsid w:val="007A3438"/>
    <w:rsid w:val="007A3B8C"/>
    <w:rsid w:val="007A3F27"/>
    <w:rsid w:val="007A514F"/>
    <w:rsid w:val="007A5AF1"/>
    <w:rsid w:val="007A5F8A"/>
    <w:rsid w:val="007A6585"/>
    <w:rsid w:val="007A7126"/>
    <w:rsid w:val="007B105C"/>
    <w:rsid w:val="007B1BB9"/>
    <w:rsid w:val="007B2BCC"/>
    <w:rsid w:val="007B2D62"/>
    <w:rsid w:val="007B4D62"/>
    <w:rsid w:val="007B5ACF"/>
    <w:rsid w:val="007B666F"/>
    <w:rsid w:val="007B6677"/>
    <w:rsid w:val="007B7400"/>
    <w:rsid w:val="007C121B"/>
    <w:rsid w:val="007C1614"/>
    <w:rsid w:val="007C22BF"/>
    <w:rsid w:val="007C2557"/>
    <w:rsid w:val="007C40DC"/>
    <w:rsid w:val="007C4B00"/>
    <w:rsid w:val="007C6C34"/>
    <w:rsid w:val="007C7461"/>
    <w:rsid w:val="007D0295"/>
    <w:rsid w:val="007D4C5F"/>
    <w:rsid w:val="007D548F"/>
    <w:rsid w:val="007D6558"/>
    <w:rsid w:val="007D6A3B"/>
    <w:rsid w:val="007D6E15"/>
    <w:rsid w:val="007D6EA1"/>
    <w:rsid w:val="007E06CF"/>
    <w:rsid w:val="007E0F15"/>
    <w:rsid w:val="007E1E2A"/>
    <w:rsid w:val="007E27D8"/>
    <w:rsid w:val="007E3854"/>
    <w:rsid w:val="007E54A0"/>
    <w:rsid w:val="007E606B"/>
    <w:rsid w:val="007E7ECB"/>
    <w:rsid w:val="007F0B7B"/>
    <w:rsid w:val="007F20C3"/>
    <w:rsid w:val="007F2F3B"/>
    <w:rsid w:val="007F3B73"/>
    <w:rsid w:val="007F4985"/>
    <w:rsid w:val="007F4A0C"/>
    <w:rsid w:val="007F4D7A"/>
    <w:rsid w:val="007F5BAA"/>
    <w:rsid w:val="007F6B75"/>
    <w:rsid w:val="007F7946"/>
    <w:rsid w:val="008000F7"/>
    <w:rsid w:val="0080203B"/>
    <w:rsid w:val="00803DFD"/>
    <w:rsid w:val="0080736E"/>
    <w:rsid w:val="008075F4"/>
    <w:rsid w:val="008103E0"/>
    <w:rsid w:val="00812901"/>
    <w:rsid w:val="0081405E"/>
    <w:rsid w:val="00814978"/>
    <w:rsid w:val="00816EBA"/>
    <w:rsid w:val="008206CB"/>
    <w:rsid w:val="0082193F"/>
    <w:rsid w:val="00821A08"/>
    <w:rsid w:val="008227AF"/>
    <w:rsid w:val="008229FB"/>
    <w:rsid w:val="00822C70"/>
    <w:rsid w:val="008242AE"/>
    <w:rsid w:val="008250E5"/>
    <w:rsid w:val="008269A5"/>
    <w:rsid w:val="0082719D"/>
    <w:rsid w:val="008300A7"/>
    <w:rsid w:val="00830216"/>
    <w:rsid w:val="00831449"/>
    <w:rsid w:val="008321EB"/>
    <w:rsid w:val="00832AE5"/>
    <w:rsid w:val="008342CF"/>
    <w:rsid w:val="0083534F"/>
    <w:rsid w:val="0083598F"/>
    <w:rsid w:val="00836F40"/>
    <w:rsid w:val="008372E0"/>
    <w:rsid w:val="008405E9"/>
    <w:rsid w:val="008416CF"/>
    <w:rsid w:val="00841CD2"/>
    <w:rsid w:val="0084421A"/>
    <w:rsid w:val="00845687"/>
    <w:rsid w:val="008457ED"/>
    <w:rsid w:val="008469A1"/>
    <w:rsid w:val="00847124"/>
    <w:rsid w:val="00847724"/>
    <w:rsid w:val="00847BB2"/>
    <w:rsid w:val="00847BCC"/>
    <w:rsid w:val="00852025"/>
    <w:rsid w:val="00853E77"/>
    <w:rsid w:val="00854181"/>
    <w:rsid w:val="00855116"/>
    <w:rsid w:val="0085786D"/>
    <w:rsid w:val="00860B0A"/>
    <w:rsid w:val="008613D8"/>
    <w:rsid w:val="008618D9"/>
    <w:rsid w:val="008624AF"/>
    <w:rsid w:val="008638ED"/>
    <w:rsid w:val="00863E64"/>
    <w:rsid w:val="00864684"/>
    <w:rsid w:val="00865BEE"/>
    <w:rsid w:val="008663D4"/>
    <w:rsid w:val="00866611"/>
    <w:rsid w:val="00870EB2"/>
    <w:rsid w:val="008744D9"/>
    <w:rsid w:val="008755FA"/>
    <w:rsid w:val="0087569E"/>
    <w:rsid w:val="00875E18"/>
    <w:rsid w:val="0087675E"/>
    <w:rsid w:val="008777FA"/>
    <w:rsid w:val="00880EFA"/>
    <w:rsid w:val="0088216C"/>
    <w:rsid w:val="00882217"/>
    <w:rsid w:val="0088264D"/>
    <w:rsid w:val="00883723"/>
    <w:rsid w:val="00884DB2"/>
    <w:rsid w:val="00884FFB"/>
    <w:rsid w:val="00885E58"/>
    <w:rsid w:val="00887266"/>
    <w:rsid w:val="008912A0"/>
    <w:rsid w:val="00891434"/>
    <w:rsid w:val="00891F40"/>
    <w:rsid w:val="0089328F"/>
    <w:rsid w:val="008937AF"/>
    <w:rsid w:val="00893A04"/>
    <w:rsid w:val="00894147"/>
    <w:rsid w:val="00894AF7"/>
    <w:rsid w:val="008954D4"/>
    <w:rsid w:val="00895D63"/>
    <w:rsid w:val="008A1A11"/>
    <w:rsid w:val="008A245A"/>
    <w:rsid w:val="008A27FF"/>
    <w:rsid w:val="008A2966"/>
    <w:rsid w:val="008A2B56"/>
    <w:rsid w:val="008A4FED"/>
    <w:rsid w:val="008B06A3"/>
    <w:rsid w:val="008B0B55"/>
    <w:rsid w:val="008B0C6B"/>
    <w:rsid w:val="008B1295"/>
    <w:rsid w:val="008B1857"/>
    <w:rsid w:val="008B3227"/>
    <w:rsid w:val="008B5795"/>
    <w:rsid w:val="008B5B08"/>
    <w:rsid w:val="008B5EC0"/>
    <w:rsid w:val="008B7CB2"/>
    <w:rsid w:val="008C057A"/>
    <w:rsid w:val="008C0684"/>
    <w:rsid w:val="008C3DD0"/>
    <w:rsid w:val="008C48B0"/>
    <w:rsid w:val="008C5F67"/>
    <w:rsid w:val="008C5FA4"/>
    <w:rsid w:val="008C74AE"/>
    <w:rsid w:val="008D0861"/>
    <w:rsid w:val="008D29C6"/>
    <w:rsid w:val="008D33CE"/>
    <w:rsid w:val="008D519D"/>
    <w:rsid w:val="008D5D98"/>
    <w:rsid w:val="008D78E3"/>
    <w:rsid w:val="008D7B56"/>
    <w:rsid w:val="008E1CD0"/>
    <w:rsid w:val="008E45B9"/>
    <w:rsid w:val="008E59DE"/>
    <w:rsid w:val="008E6F0F"/>
    <w:rsid w:val="008E793E"/>
    <w:rsid w:val="008F1243"/>
    <w:rsid w:val="008F13FB"/>
    <w:rsid w:val="008F1FA0"/>
    <w:rsid w:val="008F5BB3"/>
    <w:rsid w:val="008F5D00"/>
    <w:rsid w:val="008F6951"/>
    <w:rsid w:val="008F6DE0"/>
    <w:rsid w:val="00900021"/>
    <w:rsid w:val="00900B42"/>
    <w:rsid w:val="009011BB"/>
    <w:rsid w:val="009029CD"/>
    <w:rsid w:val="00903FFC"/>
    <w:rsid w:val="009053DB"/>
    <w:rsid w:val="009068E8"/>
    <w:rsid w:val="0091163E"/>
    <w:rsid w:val="00912C4F"/>
    <w:rsid w:val="0091360A"/>
    <w:rsid w:val="00913F56"/>
    <w:rsid w:val="00915431"/>
    <w:rsid w:val="00916A77"/>
    <w:rsid w:val="00917A28"/>
    <w:rsid w:val="00922979"/>
    <w:rsid w:val="00923743"/>
    <w:rsid w:val="00924357"/>
    <w:rsid w:val="00924FA5"/>
    <w:rsid w:val="00925875"/>
    <w:rsid w:val="0092606F"/>
    <w:rsid w:val="009262E7"/>
    <w:rsid w:val="00926ACD"/>
    <w:rsid w:val="00926D6B"/>
    <w:rsid w:val="00927103"/>
    <w:rsid w:val="009300B9"/>
    <w:rsid w:val="0093303C"/>
    <w:rsid w:val="00933349"/>
    <w:rsid w:val="009335F1"/>
    <w:rsid w:val="00933ED8"/>
    <w:rsid w:val="009351A9"/>
    <w:rsid w:val="0093538B"/>
    <w:rsid w:val="009358C7"/>
    <w:rsid w:val="00936B91"/>
    <w:rsid w:val="009400CE"/>
    <w:rsid w:val="009405B3"/>
    <w:rsid w:val="0094274F"/>
    <w:rsid w:val="0094339C"/>
    <w:rsid w:val="009439F7"/>
    <w:rsid w:val="00943A13"/>
    <w:rsid w:val="00944960"/>
    <w:rsid w:val="00945276"/>
    <w:rsid w:val="0094662A"/>
    <w:rsid w:val="00946C45"/>
    <w:rsid w:val="00947E6C"/>
    <w:rsid w:val="009517E0"/>
    <w:rsid w:val="00951B01"/>
    <w:rsid w:val="00953113"/>
    <w:rsid w:val="00953752"/>
    <w:rsid w:val="00953E76"/>
    <w:rsid w:val="0095522F"/>
    <w:rsid w:val="00955C93"/>
    <w:rsid w:val="009603E9"/>
    <w:rsid w:val="009607B4"/>
    <w:rsid w:val="009626A4"/>
    <w:rsid w:val="00962F80"/>
    <w:rsid w:val="00963206"/>
    <w:rsid w:val="0096599C"/>
    <w:rsid w:val="009666B8"/>
    <w:rsid w:val="00966C1E"/>
    <w:rsid w:val="0097112C"/>
    <w:rsid w:val="00972D16"/>
    <w:rsid w:val="00973016"/>
    <w:rsid w:val="00973743"/>
    <w:rsid w:val="00973A50"/>
    <w:rsid w:val="00975180"/>
    <w:rsid w:val="009759BE"/>
    <w:rsid w:val="009771DD"/>
    <w:rsid w:val="0097754F"/>
    <w:rsid w:val="009777AC"/>
    <w:rsid w:val="00980153"/>
    <w:rsid w:val="00980FC5"/>
    <w:rsid w:val="00982228"/>
    <w:rsid w:val="00982E29"/>
    <w:rsid w:val="0098323B"/>
    <w:rsid w:val="009842AA"/>
    <w:rsid w:val="009848EF"/>
    <w:rsid w:val="00985B51"/>
    <w:rsid w:val="00986753"/>
    <w:rsid w:val="00986756"/>
    <w:rsid w:val="00986FAE"/>
    <w:rsid w:val="0098754C"/>
    <w:rsid w:val="00990A3C"/>
    <w:rsid w:val="009919B9"/>
    <w:rsid w:val="00995096"/>
    <w:rsid w:val="00995D80"/>
    <w:rsid w:val="0099687C"/>
    <w:rsid w:val="00996F2D"/>
    <w:rsid w:val="00997F40"/>
    <w:rsid w:val="009A23D7"/>
    <w:rsid w:val="009A2BBE"/>
    <w:rsid w:val="009A63F9"/>
    <w:rsid w:val="009A68C2"/>
    <w:rsid w:val="009A6ACA"/>
    <w:rsid w:val="009B36DD"/>
    <w:rsid w:val="009B5086"/>
    <w:rsid w:val="009B569A"/>
    <w:rsid w:val="009C1599"/>
    <w:rsid w:val="009C52BC"/>
    <w:rsid w:val="009C6E4C"/>
    <w:rsid w:val="009C7138"/>
    <w:rsid w:val="009C75C7"/>
    <w:rsid w:val="009D0E61"/>
    <w:rsid w:val="009D13BF"/>
    <w:rsid w:val="009D382A"/>
    <w:rsid w:val="009E32AA"/>
    <w:rsid w:val="009E33B3"/>
    <w:rsid w:val="009E3DE5"/>
    <w:rsid w:val="009E5055"/>
    <w:rsid w:val="009E549F"/>
    <w:rsid w:val="009F3294"/>
    <w:rsid w:val="009F3A14"/>
    <w:rsid w:val="009F3EAF"/>
    <w:rsid w:val="009F49A6"/>
    <w:rsid w:val="009F4B0A"/>
    <w:rsid w:val="009F4C77"/>
    <w:rsid w:val="009F4D0A"/>
    <w:rsid w:val="009F6590"/>
    <w:rsid w:val="00A00B69"/>
    <w:rsid w:val="00A03869"/>
    <w:rsid w:val="00A05151"/>
    <w:rsid w:val="00A11036"/>
    <w:rsid w:val="00A12CE1"/>
    <w:rsid w:val="00A14CF9"/>
    <w:rsid w:val="00A14FE2"/>
    <w:rsid w:val="00A150F9"/>
    <w:rsid w:val="00A15D28"/>
    <w:rsid w:val="00A17405"/>
    <w:rsid w:val="00A20B06"/>
    <w:rsid w:val="00A23638"/>
    <w:rsid w:val="00A26611"/>
    <w:rsid w:val="00A317ED"/>
    <w:rsid w:val="00A339D5"/>
    <w:rsid w:val="00A362E5"/>
    <w:rsid w:val="00A3649E"/>
    <w:rsid w:val="00A37210"/>
    <w:rsid w:val="00A4003C"/>
    <w:rsid w:val="00A40293"/>
    <w:rsid w:val="00A40B0C"/>
    <w:rsid w:val="00A40C93"/>
    <w:rsid w:val="00A41706"/>
    <w:rsid w:val="00A43ADA"/>
    <w:rsid w:val="00A4792C"/>
    <w:rsid w:val="00A50E5B"/>
    <w:rsid w:val="00A51820"/>
    <w:rsid w:val="00A51CB2"/>
    <w:rsid w:val="00A541F2"/>
    <w:rsid w:val="00A54318"/>
    <w:rsid w:val="00A54595"/>
    <w:rsid w:val="00A62F41"/>
    <w:rsid w:val="00A63C0D"/>
    <w:rsid w:val="00A64506"/>
    <w:rsid w:val="00A64CA6"/>
    <w:rsid w:val="00A64ED3"/>
    <w:rsid w:val="00A66D1E"/>
    <w:rsid w:val="00A679F9"/>
    <w:rsid w:val="00A67AB7"/>
    <w:rsid w:val="00A700DE"/>
    <w:rsid w:val="00A70FF5"/>
    <w:rsid w:val="00A74BC3"/>
    <w:rsid w:val="00A75AEF"/>
    <w:rsid w:val="00A7673E"/>
    <w:rsid w:val="00A808FD"/>
    <w:rsid w:val="00A80ADB"/>
    <w:rsid w:val="00A80F11"/>
    <w:rsid w:val="00A8508F"/>
    <w:rsid w:val="00A85F57"/>
    <w:rsid w:val="00A864B1"/>
    <w:rsid w:val="00A867C5"/>
    <w:rsid w:val="00A87EB5"/>
    <w:rsid w:val="00A90D18"/>
    <w:rsid w:val="00A91B6A"/>
    <w:rsid w:val="00A92993"/>
    <w:rsid w:val="00A9460A"/>
    <w:rsid w:val="00A95703"/>
    <w:rsid w:val="00A9574C"/>
    <w:rsid w:val="00A95BDE"/>
    <w:rsid w:val="00A95F97"/>
    <w:rsid w:val="00A96F59"/>
    <w:rsid w:val="00AA0062"/>
    <w:rsid w:val="00AA233C"/>
    <w:rsid w:val="00AA254E"/>
    <w:rsid w:val="00AA2CBF"/>
    <w:rsid w:val="00AA2F9A"/>
    <w:rsid w:val="00AA3729"/>
    <w:rsid w:val="00AA3DA2"/>
    <w:rsid w:val="00AA588C"/>
    <w:rsid w:val="00AA5F5D"/>
    <w:rsid w:val="00AA6D49"/>
    <w:rsid w:val="00AB15B1"/>
    <w:rsid w:val="00AB2430"/>
    <w:rsid w:val="00AB2E06"/>
    <w:rsid w:val="00AB53C0"/>
    <w:rsid w:val="00AB5E88"/>
    <w:rsid w:val="00AC1868"/>
    <w:rsid w:val="00AC2752"/>
    <w:rsid w:val="00AC2FC2"/>
    <w:rsid w:val="00AC33D9"/>
    <w:rsid w:val="00AC3667"/>
    <w:rsid w:val="00AC41A2"/>
    <w:rsid w:val="00AC4279"/>
    <w:rsid w:val="00AC56A9"/>
    <w:rsid w:val="00AC5C86"/>
    <w:rsid w:val="00AC6A95"/>
    <w:rsid w:val="00AC7CB6"/>
    <w:rsid w:val="00AC7E79"/>
    <w:rsid w:val="00AD0C57"/>
    <w:rsid w:val="00AD328A"/>
    <w:rsid w:val="00AD3F1F"/>
    <w:rsid w:val="00AD40DC"/>
    <w:rsid w:val="00AD4693"/>
    <w:rsid w:val="00AE10AF"/>
    <w:rsid w:val="00AE40E8"/>
    <w:rsid w:val="00AE44DD"/>
    <w:rsid w:val="00AE6095"/>
    <w:rsid w:val="00AE60E6"/>
    <w:rsid w:val="00AE7CFA"/>
    <w:rsid w:val="00AF0CA3"/>
    <w:rsid w:val="00AF12B0"/>
    <w:rsid w:val="00AF2E87"/>
    <w:rsid w:val="00AF3229"/>
    <w:rsid w:val="00AF4EA3"/>
    <w:rsid w:val="00B019B0"/>
    <w:rsid w:val="00B02930"/>
    <w:rsid w:val="00B04549"/>
    <w:rsid w:val="00B0515E"/>
    <w:rsid w:val="00B06267"/>
    <w:rsid w:val="00B06FBA"/>
    <w:rsid w:val="00B07350"/>
    <w:rsid w:val="00B108F1"/>
    <w:rsid w:val="00B10938"/>
    <w:rsid w:val="00B10D4A"/>
    <w:rsid w:val="00B12231"/>
    <w:rsid w:val="00B1290A"/>
    <w:rsid w:val="00B13361"/>
    <w:rsid w:val="00B14F7F"/>
    <w:rsid w:val="00B15744"/>
    <w:rsid w:val="00B166B1"/>
    <w:rsid w:val="00B17EDE"/>
    <w:rsid w:val="00B21D27"/>
    <w:rsid w:val="00B228F8"/>
    <w:rsid w:val="00B22A01"/>
    <w:rsid w:val="00B22F01"/>
    <w:rsid w:val="00B269A9"/>
    <w:rsid w:val="00B31D52"/>
    <w:rsid w:val="00B3333E"/>
    <w:rsid w:val="00B334FA"/>
    <w:rsid w:val="00B338FB"/>
    <w:rsid w:val="00B359A4"/>
    <w:rsid w:val="00B35DCA"/>
    <w:rsid w:val="00B36520"/>
    <w:rsid w:val="00B3677A"/>
    <w:rsid w:val="00B376E8"/>
    <w:rsid w:val="00B37C9D"/>
    <w:rsid w:val="00B40D78"/>
    <w:rsid w:val="00B412F5"/>
    <w:rsid w:val="00B4131D"/>
    <w:rsid w:val="00B41557"/>
    <w:rsid w:val="00B418CF"/>
    <w:rsid w:val="00B41938"/>
    <w:rsid w:val="00B4207F"/>
    <w:rsid w:val="00B433C1"/>
    <w:rsid w:val="00B43B51"/>
    <w:rsid w:val="00B447E9"/>
    <w:rsid w:val="00B474D5"/>
    <w:rsid w:val="00B5018A"/>
    <w:rsid w:val="00B519A1"/>
    <w:rsid w:val="00B51A00"/>
    <w:rsid w:val="00B5580E"/>
    <w:rsid w:val="00B57B14"/>
    <w:rsid w:val="00B60CE2"/>
    <w:rsid w:val="00B6304E"/>
    <w:rsid w:val="00B64A4D"/>
    <w:rsid w:val="00B6520E"/>
    <w:rsid w:val="00B65313"/>
    <w:rsid w:val="00B6663D"/>
    <w:rsid w:val="00B70829"/>
    <w:rsid w:val="00B70C52"/>
    <w:rsid w:val="00B724FC"/>
    <w:rsid w:val="00B74144"/>
    <w:rsid w:val="00B75B16"/>
    <w:rsid w:val="00B75ECE"/>
    <w:rsid w:val="00B764CD"/>
    <w:rsid w:val="00B779EB"/>
    <w:rsid w:val="00B80DA4"/>
    <w:rsid w:val="00B81E17"/>
    <w:rsid w:val="00B839D3"/>
    <w:rsid w:val="00B83AF0"/>
    <w:rsid w:val="00B83DBF"/>
    <w:rsid w:val="00B8519C"/>
    <w:rsid w:val="00B87153"/>
    <w:rsid w:val="00B9038D"/>
    <w:rsid w:val="00B90572"/>
    <w:rsid w:val="00B90745"/>
    <w:rsid w:val="00B90DE1"/>
    <w:rsid w:val="00B9129A"/>
    <w:rsid w:val="00B913CB"/>
    <w:rsid w:val="00B913DE"/>
    <w:rsid w:val="00B929B0"/>
    <w:rsid w:val="00B938FE"/>
    <w:rsid w:val="00B96680"/>
    <w:rsid w:val="00B97939"/>
    <w:rsid w:val="00BA006F"/>
    <w:rsid w:val="00BA4745"/>
    <w:rsid w:val="00BA47D6"/>
    <w:rsid w:val="00BA4B23"/>
    <w:rsid w:val="00BA5A40"/>
    <w:rsid w:val="00BA712E"/>
    <w:rsid w:val="00BB0825"/>
    <w:rsid w:val="00BB1BE0"/>
    <w:rsid w:val="00BB315A"/>
    <w:rsid w:val="00BB339D"/>
    <w:rsid w:val="00BB3F5C"/>
    <w:rsid w:val="00BB4075"/>
    <w:rsid w:val="00BB43A2"/>
    <w:rsid w:val="00BB59AC"/>
    <w:rsid w:val="00BB7327"/>
    <w:rsid w:val="00BB7767"/>
    <w:rsid w:val="00BC1BBF"/>
    <w:rsid w:val="00BC4F36"/>
    <w:rsid w:val="00BC6209"/>
    <w:rsid w:val="00BC6463"/>
    <w:rsid w:val="00BC69BE"/>
    <w:rsid w:val="00BC7973"/>
    <w:rsid w:val="00BD3E2F"/>
    <w:rsid w:val="00BE05A7"/>
    <w:rsid w:val="00BE0752"/>
    <w:rsid w:val="00BE2226"/>
    <w:rsid w:val="00BE4916"/>
    <w:rsid w:val="00BE5FEC"/>
    <w:rsid w:val="00BE70DB"/>
    <w:rsid w:val="00BF1835"/>
    <w:rsid w:val="00BF207A"/>
    <w:rsid w:val="00BF3964"/>
    <w:rsid w:val="00BF4EE1"/>
    <w:rsid w:val="00BF6DF6"/>
    <w:rsid w:val="00BF7118"/>
    <w:rsid w:val="00BF79F6"/>
    <w:rsid w:val="00C00683"/>
    <w:rsid w:val="00C00E2E"/>
    <w:rsid w:val="00C0137C"/>
    <w:rsid w:val="00C02C1D"/>
    <w:rsid w:val="00C03156"/>
    <w:rsid w:val="00C04787"/>
    <w:rsid w:val="00C122C6"/>
    <w:rsid w:val="00C12AD0"/>
    <w:rsid w:val="00C13507"/>
    <w:rsid w:val="00C13879"/>
    <w:rsid w:val="00C14F96"/>
    <w:rsid w:val="00C15800"/>
    <w:rsid w:val="00C15B69"/>
    <w:rsid w:val="00C163B7"/>
    <w:rsid w:val="00C22895"/>
    <w:rsid w:val="00C240F5"/>
    <w:rsid w:val="00C245A8"/>
    <w:rsid w:val="00C24BCE"/>
    <w:rsid w:val="00C24BE6"/>
    <w:rsid w:val="00C24F90"/>
    <w:rsid w:val="00C25053"/>
    <w:rsid w:val="00C25B8D"/>
    <w:rsid w:val="00C26D41"/>
    <w:rsid w:val="00C27242"/>
    <w:rsid w:val="00C31723"/>
    <w:rsid w:val="00C31831"/>
    <w:rsid w:val="00C3220D"/>
    <w:rsid w:val="00C33656"/>
    <w:rsid w:val="00C37E98"/>
    <w:rsid w:val="00C4104F"/>
    <w:rsid w:val="00C41155"/>
    <w:rsid w:val="00C4619D"/>
    <w:rsid w:val="00C46EEF"/>
    <w:rsid w:val="00C500C0"/>
    <w:rsid w:val="00C54773"/>
    <w:rsid w:val="00C54EB8"/>
    <w:rsid w:val="00C55179"/>
    <w:rsid w:val="00C55402"/>
    <w:rsid w:val="00C57436"/>
    <w:rsid w:val="00C6214E"/>
    <w:rsid w:val="00C62765"/>
    <w:rsid w:val="00C63BF2"/>
    <w:rsid w:val="00C63EED"/>
    <w:rsid w:val="00C653B2"/>
    <w:rsid w:val="00C6595E"/>
    <w:rsid w:val="00C669A5"/>
    <w:rsid w:val="00C67B1F"/>
    <w:rsid w:val="00C67B6A"/>
    <w:rsid w:val="00C70A1C"/>
    <w:rsid w:val="00C71575"/>
    <w:rsid w:val="00C73F40"/>
    <w:rsid w:val="00C762F2"/>
    <w:rsid w:val="00C77FD2"/>
    <w:rsid w:val="00C80060"/>
    <w:rsid w:val="00C82BCD"/>
    <w:rsid w:val="00C83593"/>
    <w:rsid w:val="00C856B8"/>
    <w:rsid w:val="00C860D7"/>
    <w:rsid w:val="00C86BC4"/>
    <w:rsid w:val="00C86D8D"/>
    <w:rsid w:val="00C90860"/>
    <w:rsid w:val="00C91028"/>
    <w:rsid w:val="00C917E8"/>
    <w:rsid w:val="00C92860"/>
    <w:rsid w:val="00C92CD6"/>
    <w:rsid w:val="00C93472"/>
    <w:rsid w:val="00C93528"/>
    <w:rsid w:val="00C95928"/>
    <w:rsid w:val="00C95EF9"/>
    <w:rsid w:val="00C971D1"/>
    <w:rsid w:val="00C97280"/>
    <w:rsid w:val="00CA420A"/>
    <w:rsid w:val="00CA6526"/>
    <w:rsid w:val="00CB1D3D"/>
    <w:rsid w:val="00CB24D4"/>
    <w:rsid w:val="00CB52A9"/>
    <w:rsid w:val="00CB5ED7"/>
    <w:rsid w:val="00CB6535"/>
    <w:rsid w:val="00CB7459"/>
    <w:rsid w:val="00CB7E6D"/>
    <w:rsid w:val="00CC4CF3"/>
    <w:rsid w:val="00CC4F5A"/>
    <w:rsid w:val="00CC6072"/>
    <w:rsid w:val="00CC658D"/>
    <w:rsid w:val="00CC6669"/>
    <w:rsid w:val="00CC71D9"/>
    <w:rsid w:val="00CC7B03"/>
    <w:rsid w:val="00CD0883"/>
    <w:rsid w:val="00CD3165"/>
    <w:rsid w:val="00CD317F"/>
    <w:rsid w:val="00CD4990"/>
    <w:rsid w:val="00CD54CC"/>
    <w:rsid w:val="00CD5564"/>
    <w:rsid w:val="00CD5F86"/>
    <w:rsid w:val="00CD625D"/>
    <w:rsid w:val="00CD629E"/>
    <w:rsid w:val="00CD63FA"/>
    <w:rsid w:val="00CD7929"/>
    <w:rsid w:val="00CE0F0B"/>
    <w:rsid w:val="00CE1072"/>
    <w:rsid w:val="00CE1286"/>
    <w:rsid w:val="00CE5079"/>
    <w:rsid w:val="00CE50B2"/>
    <w:rsid w:val="00CE5478"/>
    <w:rsid w:val="00CE62EF"/>
    <w:rsid w:val="00CE795F"/>
    <w:rsid w:val="00CE7B21"/>
    <w:rsid w:val="00CF0051"/>
    <w:rsid w:val="00CF0562"/>
    <w:rsid w:val="00CF235B"/>
    <w:rsid w:val="00CF26FA"/>
    <w:rsid w:val="00CF3D3F"/>
    <w:rsid w:val="00CF5C98"/>
    <w:rsid w:val="00CF6C67"/>
    <w:rsid w:val="00CF6ED6"/>
    <w:rsid w:val="00D001D6"/>
    <w:rsid w:val="00D00FDA"/>
    <w:rsid w:val="00D02F74"/>
    <w:rsid w:val="00D03609"/>
    <w:rsid w:val="00D11A49"/>
    <w:rsid w:val="00D13D50"/>
    <w:rsid w:val="00D145BF"/>
    <w:rsid w:val="00D167CE"/>
    <w:rsid w:val="00D16815"/>
    <w:rsid w:val="00D2018E"/>
    <w:rsid w:val="00D236E3"/>
    <w:rsid w:val="00D25E01"/>
    <w:rsid w:val="00D25F0B"/>
    <w:rsid w:val="00D26888"/>
    <w:rsid w:val="00D2725A"/>
    <w:rsid w:val="00D2727F"/>
    <w:rsid w:val="00D276FF"/>
    <w:rsid w:val="00D31CC3"/>
    <w:rsid w:val="00D32527"/>
    <w:rsid w:val="00D34F40"/>
    <w:rsid w:val="00D3500C"/>
    <w:rsid w:val="00D36AAB"/>
    <w:rsid w:val="00D37321"/>
    <w:rsid w:val="00D400D5"/>
    <w:rsid w:val="00D402CA"/>
    <w:rsid w:val="00D417DF"/>
    <w:rsid w:val="00D42309"/>
    <w:rsid w:val="00D449C1"/>
    <w:rsid w:val="00D45637"/>
    <w:rsid w:val="00D457A3"/>
    <w:rsid w:val="00D459C7"/>
    <w:rsid w:val="00D45FD8"/>
    <w:rsid w:val="00D46247"/>
    <w:rsid w:val="00D4679F"/>
    <w:rsid w:val="00D46AEA"/>
    <w:rsid w:val="00D46C6D"/>
    <w:rsid w:val="00D4700A"/>
    <w:rsid w:val="00D47343"/>
    <w:rsid w:val="00D50D3C"/>
    <w:rsid w:val="00D5136A"/>
    <w:rsid w:val="00D516FF"/>
    <w:rsid w:val="00D519F4"/>
    <w:rsid w:val="00D51C83"/>
    <w:rsid w:val="00D5351E"/>
    <w:rsid w:val="00D53B55"/>
    <w:rsid w:val="00D55528"/>
    <w:rsid w:val="00D55F35"/>
    <w:rsid w:val="00D567DE"/>
    <w:rsid w:val="00D606E6"/>
    <w:rsid w:val="00D60814"/>
    <w:rsid w:val="00D64AD1"/>
    <w:rsid w:val="00D64D41"/>
    <w:rsid w:val="00D65E00"/>
    <w:rsid w:val="00D660E6"/>
    <w:rsid w:val="00D66BB7"/>
    <w:rsid w:val="00D66D7A"/>
    <w:rsid w:val="00D66E26"/>
    <w:rsid w:val="00D67765"/>
    <w:rsid w:val="00D7053D"/>
    <w:rsid w:val="00D71441"/>
    <w:rsid w:val="00D72E7C"/>
    <w:rsid w:val="00D73B35"/>
    <w:rsid w:val="00D73C15"/>
    <w:rsid w:val="00D748B4"/>
    <w:rsid w:val="00D76B9D"/>
    <w:rsid w:val="00D776A5"/>
    <w:rsid w:val="00D825A5"/>
    <w:rsid w:val="00D829A1"/>
    <w:rsid w:val="00D82F39"/>
    <w:rsid w:val="00D83A39"/>
    <w:rsid w:val="00D83CF1"/>
    <w:rsid w:val="00D83E3E"/>
    <w:rsid w:val="00D840AD"/>
    <w:rsid w:val="00D846CC"/>
    <w:rsid w:val="00D84839"/>
    <w:rsid w:val="00D86045"/>
    <w:rsid w:val="00D86113"/>
    <w:rsid w:val="00D8756E"/>
    <w:rsid w:val="00D90E73"/>
    <w:rsid w:val="00D93421"/>
    <w:rsid w:val="00D93660"/>
    <w:rsid w:val="00D940D3"/>
    <w:rsid w:val="00D95A9C"/>
    <w:rsid w:val="00D9664A"/>
    <w:rsid w:val="00D977E3"/>
    <w:rsid w:val="00DA20C2"/>
    <w:rsid w:val="00DA262E"/>
    <w:rsid w:val="00DA2C62"/>
    <w:rsid w:val="00DA4E9F"/>
    <w:rsid w:val="00DB263C"/>
    <w:rsid w:val="00DB2897"/>
    <w:rsid w:val="00DB3F3C"/>
    <w:rsid w:val="00DB4269"/>
    <w:rsid w:val="00DB6629"/>
    <w:rsid w:val="00DB6713"/>
    <w:rsid w:val="00DB6E1D"/>
    <w:rsid w:val="00DB700A"/>
    <w:rsid w:val="00DC0218"/>
    <w:rsid w:val="00DC1556"/>
    <w:rsid w:val="00DC2707"/>
    <w:rsid w:val="00DC3800"/>
    <w:rsid w:val="00DC41B9"/>
    <w:rsid w:val="00DC47ED"/>
    <w:rsid w:val="00DC4C40"/>
    <w:rsid w:val="00DC6137"/>
    <w:rsid w:val="00DC72B8"/>
    <w:rsid w:val="00DC7591"/>
    <w:rsid w:val="00DD1510"/>
    <w:rsid w:val="00DD2E22"/>
    <w:rsid w:val="00DD46C4"/>
    <w:rsid w:val="00DD57B1"/>
    <w:rsid w:val="00DD59F2"/>
    <w:rsid w:val="00DD5F66"/>
    <w:rsid w:val="00DD7BB5"/>
    <w:rsid w:val="00DD7C98"/>
    <w:rsid w:val="00DD7CD1"/>
    <w:rsid w:val="00DE1D25"/>
    <w:rsid w:val="00DE3164"/>
    <w:rsid w:val="00DE4216"/>
    <w:rsid w:val="00DE765A"/>
    <w:rsid w:val="00DF19BA"/>
    <w:rsid w:val="00DF1B41"/>
    <w:rsid w:val="00DF205F"/>
    <w:rsid w:val="00DF35A2"/>
    <w:rsid w:val="00DF5A31"/>
    <w:rsid w:val="00DF6B27"/>
    <w:rsid w:val="00DF758D"/>
    <w:rsid w:val="00DF7ACB"/>
    <w:rsid w:val="00E0051D"/>
    <w:rsid w:val="00E02D0B"/>
    <w:rsid w:val="00E0465D"/>
    <w:rsid w:val="00E058B5"/>
    <w:rsid w:val="00E07EFD"/>
    <w:rsid w:val="00E10364"/>
    <w:rsid w:val="00E117EB"/>
    <w:rsid w:val="00E11B43"/>
    <w:rsid w:val="00E1304C"/>
    <w:rsid w:val="00E14F4F"/>
    <w:rsid w:val="00E16E2F"/>
    <w:rsid w:val="00E16F7B"/>
    <w:rsid w:val="00E17B66"/>
    <w:rsid w:val="00E20284"/>
    <w:rsid w:val="00E20865"/>
    <w:rsid w:val="00E22680"/>
    <w:rsid w:val="00E23635"/>
    <w:rsid w:val="00E26C1A"/>
    <w:rsid w:val="00E26C30"/>
    <w:rsid w:val="00E30FD1"/>
    <w:rsid w:val="00E31230"/>
    <w:rsid w:val="00E33F92"/>
    <w:rsid w:val="00E34A8E"/>
    <w:rsid w:val="00E36CE3"/>
    <w:rsid w:val="00E36F7A"/>
    <w:rsid w:val="00E43269"/>
    <w:rsid w:val="00E43E34"/>
    <w:rsid w:val="00E508A7"/>
    <w:rsid w:val="00E50943"/>
    <w:rsid w:val="00E528E5"/>
    <w:rsid w:val="00E530A6"/>
    <w:rsid w:val="00E54632"/>
    <w:rsid w:val="00E55BA8"/>
    <w:rsid w:val="00E5778C"/>
    <w:rsid w:val="00E57B85"/>
    <w:rsid w:val="00E62203"/>
    <w:rsid w:val="00E625B4"/>
    <w:rsid w:val="00E62EC0"/>
    <w:rsid w:val="00E63857"/>
    <w:rsid w:val="00E63EEF"/>
    <w:rsid w:val="00E6601B"/>
    <w:rsid w:val="00E67034"/>
    <w:rsid w:val="00E674CB"/>
    <w:rsid w:val="00E67918"/>
    <w:rsid w:val="00E67C39"/>
    <w:rsid w:val="00E7132D"/>
    <w:rsid w:val="00E7223F"/>
    <w:rsid w:val="00E73B64"/>
    <w:rsid w:val="00E75125"/>
    <w:rsid w:val="00E75723"/>
    <w:rsid w:val="00E75C15"/>
    <w:rsid w:val="00E75D43"/>
    <w:rsid w:val="00E7720A"/>
    <w:rsid w:val="00E7733A"/>
    <w:rsid w:val="00E77B0C"/>
    <w:rsid w:val="00E77CB4"/>
    <w:rsid w:val="00E80B83"/>
    <w:rsid w:val="00E81113"/>
    <w:rsid w:val="00E85BF1"/>
    <w:rsid w:val="00E8676C"/>
    <w:rsid w:val="00E8785C"/>
    <w:rsid w:val="00E8796A"/>
    <w:rsid w:val="00E901EE"/>
    <w:rsid w:val="00E91841"/>
    <w:rsid w:val="00E927A1"/>
    <w:rsid w:val="00E9357F"/>
    <w:rsid w:val="00E93E9C"/>
    <w:rsid w:val="00E93FEF"/>
    <w:rsid w:val="00E958FA"/>
    <w:rsid w:val="00EA32B0"/>
    <w:rsid w:val="00EA3F07"/>
    <w:rsid w:val="00EA67E6"/>
    <w:rsid w:val="00EA690A"/>
    <w:rsid w:val="00EA7500"/>
    <w:rsid w:val="00EA750D"/>
    <w:rsid w:val="00EB3317"/>
    <w:rsid w:val="00EB37D9"/>
    <w:rsid w:val="00EB3CC0"/>
    <w:rsid w:val="00EB3DFB"/>
    <w:rsid w:val="00EB46D1"/>
    <w:rsid w:val="00EB6E8F"/>
    <w:rsid w:val="00EC0213"/>
    <w:rsid w:val="00EC1186"/>
    <w:rsid w:val="00EC1EDD"/>
    <w:rsid w:val="00EC2646"/>
    <w:rsid w:val="00EC4CA5"/>
    <w:rsid w:val="00EC5BBE"/>
    <w:rsid w:val="00EC672E"/>
    <w:rsid w:val="00EC6C71"/>
    <w:rsid w:val="00EC7723"/>
    <w:rsid w:val="00ED2444"/>
    <w:rsid w:val="00ED3B4F"/>
    <w:rsid w:val="00ED4891"/>
    <w:rsid w:val="00ED4D7C"/>
    <w:rsid w:val="00ED5B96"/>
    <w:rsid w:val="00ED7A2E"/>
    <w:rsid w:val="00EE2319"/>
    <w:rsid w:val="00EE2719"/>
    <w:rsid w:val="00EE2BB6"/>
    <w:rsid w:val="00EE30A9"/>
    <w:rsid w:val="00EE34DC"/>
    <w:rsid w:val="00EE3C6D"/>
    <w:rsid w:val="00EE3CF8"/>
    <w:rsid w:val="00EE4363"/>
    <w:rsid w:val="00EE5DD2"/>
    <w:rsid w:val="00EE6C90"/>
    <w:rsid w:val="00EE6CAE"/>
    <w:rsid w:val="00EE768C"/>
    <w:rsid w:val="00EF079E"/>
    <w:rsid w:val="00EF2283"/>
    <w:rsid w:val="00EF2DBC"/>
    <w:rsid w:val="00EF3FB9"/>
    <w:rsid w:val="00EF4EFD"/>
    <w:rsid w:val="00EF53A3"/>
    <w:rsid w:val="00EF6A8F"/>
    <w:rsid w:val="00EF6B0D"/>
    <w:rsid w:val="00EF6C68"/>
    <w:rsid w:val="00EF6CA1"/>
    <w:rsid w:val="00EF71B5"/>
    <w:rsid w:val="00EF746A"/>
    <w:rsid w:val="00EF7F36"/>
    <w:rsid w:val="00F0067D"/>
    <w:rsid w:val="00F01878"/>
    <w:rsid w:val="00F02ADA"/>
    <w:rsid w:val="00F03856"/>
    <w:rsid w:val="00F038A0"/>
    <w:rsid w:val="00F0462B"/>
    <w:rsid w:val="00F04FFA"/>
    <w:rsid w:val="00F05860"/>
    <w:rsid w:val="00F0594F"/>
    <w:rsid w:val="00F05A47"/>
    <w:rsid w:val="00F068C7"/>
    <w:rsid w:val="00F07358"/>
    <w:rsid w:val="00F1035C"/>
    <w:rsid w:val="00F149B6"/>
    <w:rsid w:val="00F15BF6"/>
    <w:rsid w:val="00F20244"/>
    <w:rsid w:val="00F219E0"/>
    <w:rsid w:val="00F23D3A"/>
    <w:rsid w:val="00F2558F"/>
    <w:rsid w:val="00F27578"/>
    <w:rsid w:val="00F316F8"/>
    <w:rsid w:val="00F33B05"/>
    <w:rsid w:val="00F33C88"/>
    <w:rsid w:val="00F34958"/>
    <w:rsid w:val="00F40C09"/>
    <w:rsid w:val="00F43E08"/>
    <w:rsid w:val="00F50444"/>
    <w:rsid w:val="00F51813"/>
    <w:rsid w:val="00F53AB2"/>
    <w:rsid w:val="00F548A6"/>
    <w:rsid w:val="00F548AE"/>
    <w:rsid w:val="00F56BFC"/>
    <w:rsid w:val="00F5797A"/>
    <w:rsid w:val="00F57A34"/>
    <w:rsid w:val="00F603B6"/>
    <w:rsid w:val="00F60EC2"/>
    <w:rsid w:val="00F612F4"/>
    <w:rsid w:val="00F6153C"/>
    <w:rsid w:val="00F62B47"/>
    <w:rsid w:val="00F649CB"/>
    <w:rsid w:val="00F6732E"/>
    <w:rsid w:val="00F67F3B"/>
    <w:rsid w:val="00F7078E"/>
    <w:rsid w:val="00F72E82"/>
    <w:rsid w:val="00F737B2"/>
    <w:rsid w:val="00F810BC"/>
    <w:rsid w:val="00F81E8B"/>
    <w:rsid w:val="00F820B6"/>
    <w:rsid w:val="00F82B8A"/>
    <w:rsid w:val="00F83558"/>
    <w:rsid w:val="00F85DDB"/>
    <w:rsid w:val="00F8757F"/>
    <w:rsid w:val="00F9328B"/>
    <w:rsid w:val="00F93811"/>
    <w:rsid w:val="00F93C84"/>
    <w:rsid w:val="00F94C75"/>
    <w:rsid w:val="00F94CA3"/>
    <w:rsid w:val="00F94E08"/>
    <w:rsid w:val="00F9504B"/>
    <w:rsid w:val="00F976CD"/>
    <w:rsid w:val="00FA0C2D"/>
    <w:rsid w:val="00FA3065"/>
    <w:rsid w:val="00FA4AD0"/>
    <w:rsid w:val="00FA528D"/>
    <w:rsid w:val="00FA6273"/>
    <w:rsid w:val="00FB0394"/>
    <w:rsid w:val="00FB0CDF"/>
    <w:rsid w:val="00FB3756"/>
    <w:rsid w:val="00FB3B36"/>
    <w:rsid w:val="00FB3EFA"/>
    <w:rsid w:val="00FB4C3F"/>
    <w:rsid w:val="00FB50A2"/>
    <w:rsid w:val="00FB526D"/>
    <w:rsid w:val="00FB602A"/>
    <w:rsid w:val="00FB613D"/>
    <w:rsid w:val="00FB6B67"/>
    <w:rsid w:val="00FB6E1E"/>
    <w:rsid w:val="00FC14A9"/>
    <w:rsid w:val="00FC1E4A"/>
    <w:rsid w:val="00FD08B9"/>
    <w:rsid w:val="00FD17AB"/>
    <w:rsid w:val="00FD3257"/>
    <w:rsid w:val="00FD35D6"/>
    <w:rsid w:val="00FD3D25"/>
    <w:rsid w:val="00FD3F1A"/>
    <w:rsid w:val="00FD6B37"/>
    <w:rsid w:val="00FD6C6C"/>
    <w:rsid w:val="00FE027A"/>
    <w:rsid w:val="00FE0689"/>
    <w:rsid w:val="00FE13E6"/>
    <w:rsid w:val="00FE19E3"/>
    <w:rsid w:val="00FE5242"/>
    <w:rsid w:val="00FE67DC"/>
    <w:rsid w:val="00FE7213"/>
    <w:rsid w:val="00FF40D0"/>
    <w:rsid w:val="00FF48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461CC"/>
  <w15:chartTrackingRefBased/>
  <w15:docId w15:val="{57D52232-CDCA-4B75-AA41-100C4A8F1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423E8E"/>
    <w:pPr>
      <w:numPr>
        <w:ilvl w:val="1"/>
        <w:numId w:val="4"/>
      </w:numPr>
      <w:spacing w:before="240"/>
      <w:outlineLvl w:val="1"/>
    </w:pPr>
    <w:rPr>
      <w:i/>
      <w:sz w:val="24"/>
    </w:rPr>
  </w:style>
  <w:style w:type="paragraph" w:styleId="Balk3">
    <w:name w:val="heading 3"/>
    <w:basedOn w:val="Normal"/>
    <w:next w:val="Normal"/>
    <w:link w:val="Balk3Char"/>
    <w:qFormat/>
    <w:rsid w:val="00423E8E"/>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4D0BC8"/>
    <w:pPr>
      <w:spacing w:before="240" w:after="60"/>
      <w:outlineLvl w:val="4"/>
    </w:pPr>
    <w:rPr>
      <w:b/>
      <w:bCs/>
      <w:i/>
      <w:iCs/>
      <w:sz w:val="26"/>
      <w:szCs w:val="26"/>
      <w:lang w:val="x-none" w:eastAsia="x-none"/>
    </w:rPr>
  </w:style>
  <w:style w:type="paragraph" w:styleId="Balk6">
    <w:name w:val="heading 6"/>
    <w:basedOn w:val="Normal"/>
    <w:next w:val="Normal"/>
    <w:link w:val="Balk6Char"/>
    <w:qFormat/>
    <w:rsid w:val="009F4B0A"/>
    <w:pPr>
      <w:keepNext/>
      <w:spacing w:before="120" w:after="120" w:line="360" w:lineRule="auto"/>
      <w:ind w:firstLine="720"/>
      <w:jc w:val="both"/>
      <w:outlineLvl w:val="5"/>
    </w:pPr>
    <w:rPr>
      <w:b/>
      <w:bCs/>
      <w:lang w:val="x-none"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lang w:val="x-none" w:eastAsia="x-none"/>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lang w:val="x-none" w:eastAsia="x-none"/>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character" w:customStyle="1" w:styleId="Balk6Char">
    <w:name w:val="Başlık 6 Char"/>
    <w:link w:val="Balk6"/>
    <w:rsid w:val="005030B8"/>
    <w:rPr>
      <w:b/>
      <w:bCs/>
      <w:sz w:val="24"/>
      <w:szCs w:val="24"/>
      <w:lang w:eastAsia="en-US"/>
    </w:rPr>
  </w:style>
  <w:style w:type="character" w:customStyle="1" w:styleId="Balk7Char">
    <w:name w:val="Başlık 7 Char"/>
    <w:link w:val="Balk7"/>
    <w:uiPriority w:val="9"/>
    <w:rsid w:val="00C86D8D"/>
    <w:rPr>
      <w:rFonts w:ascii="Calibri" w:eastAsia="Times New Roman" w:hAnsi="Calibri" w:cs="Times New Roman"/>
      <w:sz w:val="24"/>
      <w:szCs w:val="24"/>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rsid w:val="00600DE8"/>
    <w:rPr>
      <w:rFonts w:ascii="Cambria" w:hAnsi="Cambria"/>
      <w:sz w:val="22"/>
      <w:szCs w:val="22"/>
      <w:lang w:val="en-GB" w:eastAsia="en-US"/>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6A617B"/>
    <w:rPr>
      <w:color w:val="0000FF"/>
      <w:u w:val="single"/>
    </w:rPr>
  </w:style>
  <w:style w:type="paragraph" w:customStyle="1" w:styleId="Altbilgi">
    <w:name w:val="Altbilgi"/>
    <w:basedOn w:val="Normal"/>
    <w:link w:val="AltbilgiChar"/>
    <w:rsid w:val="00894AF7"/>
    <w:pPr>
      <w:tabs>
        <w:tab w:val="center" w:pos="4536"/>
        <w:tab w:val="right" w:pos="9072"/>
      </w:tabs>
    </w:pPr>
    <w:rPr>
      <w:lang w:val="x-none" w:eastAsia="x-none"/>
    </w:rPr>
  </w:style>
  <w:style w:type="character" w:customStyle="1" w:styleId="AltbilgiChar">
    <w:name w:val="Altbilgi Char"/>
    <w:link w:val="Altbilgi"/>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customStyle="1" w:styleId="stbilgi">
    <w:name w:val="Üstbilgi"/>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link w:val="stbilgi"/>
    <w:uiPriority w:val="99"/>
    <w:rsid w:val="007471CF"/>
    <w:rPr>
      <w:rFonts w:ascii="Arial" w:hAnsi="Arial"/>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link w:val="BalonMetniChar"/>
    <w:semiHidden/>
    <w:rsid w:val="00B65313"/>
    <w:rPr>
      <w:rFonts w:ascii="Tahoma" w:hAnsi="Tahoma"/>
      <w:sz w:val="16"/>
      <w:szCs w:val="16"/>
      <w:lang w:val="x-none" w:eastAsia="x-none"/>
    </w:rPr>
  </w:style>
  <w:style w:type="character" w:customStyle="1" w:styleId="BalonMetniChar">
    <w:name w:val="Balon Metni Char"/>
    <w:link w:val="BalonMetni"/>
    <w:semiHidden/>
    <w:rsid w:val="00D72E7C"/>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lang w:val="x-none" w:eastAsia="x-none"/>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rPr>
      <w:lang w:val="x-none" w:eastAsia="x-none"/>
    </w:r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lang w:val="x-none" w:eastAsia="x-none"/>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3"/>
      </w:numPr>
      <w:spacing w:after="240"/>
      <w:jc w:val="both"/>
    </w:pPr>
    <w:rPr>
      <w:szCs w:val="20"/>
      <w:lang w:val="en-GB" w:eastAsia="en-US"/>
    </w:rPr>
  </w:style>
  <w:style w:type="paragraph" w:customStyle="1" w:styleId="ListNumberLevel2">
    <w:name w:val="List Number (Level 2)"/>
    <w:basedOn w:val="Normal"/>
    <w:rsid w:val="000539D7"/>
    <w:pPr>
      <w:numPr>
        <w:ilvl w:val="1"/>
        <w:numId w:val="3"/>
      </w:numPr>
      <w:spacing w:after="240"/>
      <w:jc w:val="both"/>
    </w:pPr>
    <w:rPr>
      <w:szCs w:val="20"/>
      <w:lang w:val="en-GB" w:eastAsia="en-US"/>
    </w:rPr>
  </w:style>
  <w:style w:type="paragraph" w:customStyle="1" w:styleId="ListNumberLevel3">
    <w:name w:val="List Number (Level 3)"/>
    <w:basedOn w:val="Normal"/>
    <w:rsid w:val="000539D7"/>
    <w:pPr>
      <w:numPr>
        <w:ilvl w:val="2"/>
        <w:numId w:val="3"/>
      </w:numPr>
      <w:spacing w:after="240"/>
      <w:jc w:val="both"/>
    </w:pPr>
    <w:rPr>
      <w:szCs w:val="20"/>
      <w:lang w:val="en-GB" w:eastAsia="en-US"/>
    </w:rPr>
  </w:style>
  <w:style w:type="paragraph" w:customStyle="1" w:styleId="ListNumberLevel4">
    <w:name w:val="List Number (Level 4)"/>
    <w:basedOn w:val="Normal"/>
    <w:rsid w:val="000539D7"/>
    <w:pPr>
      <w:numPr>
        <w:ilvl w:val="3"/>
        <w:numId w:val="3"/>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uiPriority w:val="39"/>
    <w:rsid w:val="004D0BC8"/>
    <w:pPr>
      <w:ind w:left="1680"/>
    </w:pPr>
    <w:rPr>
      <w:sz w:val="20"/>
      <w:szCs w:val="20"/>
    </w:rPr>
  </w:style>
  <w:style w:type="paragraph" w:styleId="T8">
    <w:name w:val="toc 8"/>
    <w:basedOn w:val="Normal"/>
    <w:next w:val="Normal"/>
    <w:autoRedefine/>
    <w:uiPriority w:val="39"/>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paragraph" w:styleId="T5">
    <w:name w:val="toc 5"/>
    <w:basedOn w:val="Normal"/>
    <w:next w:val="Normal"/>
    <w:autoRedefine/>
    <w:uiPriority w:val="39"/>
    <w:rsid w:val="00EB46D1"/>
    <w:pPr>
      <w:ind w:left="720"/>
    </w:pPr>
    <w:rPr>
      <w:sz w:val="20"/>
      <w:szCs w:val="20"/>
    </w:rPr>
  </w:style>
  <w:style w:type="paragraph" w:styleId="T4">
    <w:name w:val="toc 4"/>
    <w:basedOn w:val="Normal"/>
    <w:next w:val="Normal"/>
    <w:autoRedefine/>
    <w:uiPriority w:val="39"/>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uiPriority w:val="39"/>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link w:val="AklamaKonusuChar"/>
    <w:semiHidden/>
    <w:rsid w:val="00F85DDB"/>
    <w:rPr>
      <w:b/>
      <w:bCs/>
      <w:lang w:val="x-none" w:eastAsia="x-none"/>
    </w:rPr>
  </w:style>
  <w:style w:type="paragraph" w:styleId="ListeParagraf">
    <w:name w:val="List Paragraph"/>
    <w:basedOn w:val="Normal"/>
    <w:uiPriority w:val="34"/>
    <w:qFormat/>
    <w:rsid w:val="00024C20"/>
    <w:pPr>
      <w:spacing w:after="200" w:line="276" w:lineRule="auto"/>
      <w:ind w:left="720"/>
      <w:contextualSpacing/>
    </w:pPr>
    <w:rPr>
      <w:rFonts w:ascii="Calibri" w:hAnsi="Calibri"/>
      <w:sz w:val="22"/>
      <w:szCs w:val="22"/>
    </w:rPr>
  </w:style>
  <w:style w:type="character" w:customStyle="1" w:styleId="label">
    <w:name w:val="label"/>
    <w:basedOn w:val="VarsaylanParagrafYazTipi"/>
    <w:rsid w:val="009919B9"/>
  </w:style>
  <w:style w:type="paragraph" w:customStyle="1" w:styleId="Default">
    <w:name w:val="Default"/>
    <w:rsid w:val="00177761"/>
    <w:pPr>
      <w:autoSpaceDE w:val="0"/>
      <w:autoSpaceDN w:val="0"/>
      <w:adjustRightInd w:val="0"/>
    </w:pPr>
    <w:rPr>
      <w:rFonts w:eastAsia="Calibri"/>
      <w:color w:val="000000"/>
      <w:sz w:val="24"/>
      <w:szCs w:val="24"/>
      <w:lang w:eastAsia="en-US"/>
    </w:rPr>
  </w:style>
  <w:style w:type="paragraph" w:styleId="GvdeMetniGirintisi2">
    <w:name w:val="Body Text Indent 2"/>
    <w:basedOn w:val="Normal"/>
    <w:link w:val="GvdeMetniGirintisi2Char"/>
    <w:uiPriority w:val="99"/>
    <w:semiHidden/>
    <w:unhideWhenUsed/>
    <w:rsid w:val="00731984"/>
    <w:pPr>
      <w:spacing w:after="120" w:line="480" w:lineRule="auto"/>
      <w:ind w:left="283"/>
    </w:pPr>
    <w:rPr>
      <w:lang w:val="x-none" w:eastAsia="x-none"/>
    </w:rPr>
  </w:style>
  <w:style w:type="character" w:customStyle="1" w:styleId="GvdeMetniGirintisi2Char">
    <w:name w:val="Gövde Metni Girintisi 2 Char"/>
    <w:link w:val="GvdeMetniGirintisi2"/>
    <w:uiPriority w:val="99"/>
    <w:semiHidden/>
    <w:rsid w:val="00731984"/>
    <w:rPr>
      <w:sz w:val="24"/>
      <w:szCs w:val="24"/>
    </w:rPr>
  </w:style>
  <w:style w:type="paragraph" w:styleId="Liste">
    <w:name w:val="List"/>
    <w:basedOn w:val="Normal"/>
    <w:semiHidden/>
    <w:unhideWhenUsed/>
    <w:rsid w:val="00C93528"/>
    <w:pPr>
      <w:ind w:left="283" w:hanging="283"/>
      <w:contextualSpacing/>
    </w:pPr>
  </w:style>
  <w:style w:type="paragraph" w:customStyle="1" w:styleId="balk20">
    <w:name w:val="başlık 2"/>
    <w:basedOn w:val="Balk2"/>
    <w:next w:val="Normal"/>
    <w:autoRedefine/>
    <w:rsid w:val="00B17EDE"/>
    <w:pPr>
      <w:numPr>
        <w:ilvl w:val="0"/>
        <w:numId w:val="0"/>
      </w:numPr>
      <w:tabs>
        <w:tab w:val="left" w:pos="454"/>
        <w:tab w:val="num" w:pos="1417"/>
      </w:tabs>
      <w:spacing w:before="0" w:line="300" w:lineRule="auto"/>
      <w:ind w:left="1417" w:hanging="708"/>
      <w:textAlignment w:val="auto"/>
    </w:pPr>
    <w:rPr>
      <w:rFonts w:cs="Arial"/>
      <w:kern w:val="0"/>
      <w:sz w:val="22"/>
      <w:szCs w:val="22"/>
      <w:lang w:val="tr-TR"/>
    </w:rPr>
  </w:style>
  <w:style w:type="paragraph" w:customStyle="1" w:styleId="balk30">
    <w:name w:val="başlık 3"/>
    <w:basedOn w:val="Normal"/>
    <w:autoRedefine/>
    <w:rsid w:val="00B17EDE"/>
    <w:pPr>
      <w:overflowPunct w:val="0"/>
      <w:autoSpaceDE w:val="0"/>
      <w:autoSpaceDN w:val="0"/>
      <w:adjustRightInd w:val="0"/>
      <w:spacing w:after="120"/>
    </w:pPr>
    <w:rPr>
      <w:szCs w:val="20"/>
      <w:lang w:val="en-US" w:eastAsia="en-US"/>
    </w:rPr>
  </w:style>
  <w:style w:type="paragraph" w:customStyle="1" w:styleId="BALIK3">
    <w:name w:val="BAŞLIK 3"/>
    <w:basedOn w:val="Normal"/>
    <w:autoRedefine/>
    <w:rsid w:val="00B17EDE"/>
    <w:pPr>
      <w:numPr>
        <w:ilvl w:val="1"/>
        <w:numId w:val="29"/>
      </w:numPr>
      <w:tabs>
        <w:tab w:val="clear" w:pos="360"/>
        <w:tab w:val="num" w:pos="720"/>
      </w:tabs>
      <w:ind w:left="720"/>
      <w:jc w:val="both"/>
    </w:pPr>
    <w:rPr>
      <w:lang w:val="en-US" w:eastAsia="en-US"/>
    </w:rPr>
  </w:style>
  <w:style w:type="paragraph" w:customStyle="1" w:styleId="BALIK2">
    <w:name w:val="BAŞLIK 2"/>
    <w:basedOn w:val="Normal"/>
    <w:autoRedefine/>
    <w:rsid w:val="00B17EDE"/>
    <w:pPr>
      <w:numPr>
        <w:ilvl w:val="1"/>
        <w:numId w:val="2"/>
      </w:numPr>
      <w:jc w:val="both"/>
    </w:pPr>
    <w:rPr>
      <w:lang w:val="en-US" w:eastAsia="en-US"/>
    </w:rPr>
  </w:style>
  <w:style w:type="paragraph" w:customStyle="1" w:styleId="BodyText21">
    <w:name w:val="Body Text 21"/>
    <w:basedOn w:val="Normal"/>
    <w:rsid w:val="00B17EDE"/>
    <w:pPr>
      <w:numPr>
        <w:numId w:val="27"/>
      </w:numPr>
      <w:tabs>
        <w:tab w:val="clear" w:pos="720"/>
      </w:tabs>
      <w:overflowPunct w:val="0"/>
      <w:autoSpaceDE w:val="0"/>
      <w:autoSpaceDN w:val="0"/>
      <w:adjustRightInd w:val="0"/>
      <w:ind w:left="0" w:firstLine="0"/>
      <w:jc w:val="both"/>
    </w:pPr>
    <w:rPr>
      <w:szCs w:val="20"/>
      <w:lang w:val="en-US" w:eastAsia="en-US"/>
    </w:rPr>
  </w:style>
  <w:style w:type="paragraph" w:customStyle="1" w:styleId="BodyTextIndent31">
    <w:name w:val="Body Text Indent 31"/>
    <w:basedOn w:val="Normal"/>
    <w:rsid w:val="00B17EDE"/>
    <w:pPr>
      <w:numPr>
        <w:ilvl w:val="1"/>
        <w:numId w:val="28"/>
      </w:numPr>
      <w:tabs>
        <w:tab w:val="clear" w:pos="360"/>
      </w:tabs>
      <w:overflowPunct w:val="0"/>
      <w:autoSpaceDE w:val="0"/>
      <w:autoSpaceDN w:val="0"/>
      <w:adjustRightInd w:val="0"/>
      <w:ind w:left="180" w:firstLine="0"/>
      <w:jc w:val="both"/>
    </w:pPr>
    <w:rPr>
      <w:szCs w:val="20"/>
      <w:lang w:val="en-US" w:eastAsia="en-US"/>
    </w:rPr>
  </w:style>
  <w:style w:type="paragraph" w:customStyle="1" w:styleId="BodyTextIndent21">
    <w:name w:val="Body Text Indent 21"/>
    <w:basedOn w:val="Normal"/>
    <w:rsid w:val="00B17EDE"/>
    <w:pPr>
      <w:overflowPunct w:val="0"/>
      <w:autoSpaceDE w:val="0"/>
      <w:autoSpaceDN w:val="0"/>
      <w:adjustRightInd w:val="0"/>
      <w:ind w:firstLine="540"/>
    </w:pPr>
    <w:rPr>
      <w:szCs w:val="20"/>
      <w:lang w:val="en-US" w:eastAsia="en-US"/>
    </w:rPr>
  </w:style>
  <w:style w:type="paragraph" w:customStyle="1" w:styleId="StyleHeading3Arial11ptLinespacing15lines">
    <w:name w:val="Style Heading 3 + Arial 11 pt Line spacing:  1.5 lines"/>
    <w:basedOn w:val="Balk3"/>
    <w:autoRedefine/>
    <w:rsid w:val="00B17EDE"/>
    <w:pPr>
      <w:widowControl/>
      <w:tabs>
        <w:tab w:val="clear" w:pos="720"/>
        <w:tab w:val="num" w:pos="0"/>
      </w:tabs>
      <w:overflowPunct/>
      <w:autoSpaceDE/>
      <w:autoSpaceDN/>
      <w:adjustRightInd/>
      <w:spacing w:after="120" w:line="360" w:lineRule="auto"/>
      <w:ind w:left="0" w:firstLine="0"/>
      <w:textAlignment w:val="auto"/>
    </w:pPr>
    <w:rPr>
      <w:sz w:val="22"/>
      <w:szCs w:val="20"/>
      <w:lang w:val="tr-TR"/>
    </w:rPr>
  </w:style>
  <w:style w:type="paragraph" w:customStyle="1" w:styleId="Style1">
    <w:name w:val="Style1"/>
    <w:basedOn w:val="Normal"/>
    <w:autoRedefine/>
    <w:rsid w:val="00B17EDE"/>
    <w:pPr>
      <w:spacing w:line="300" w:lineRule="auto"/>
      <w:ind w:left="357" w:hanging="357"/>
      <w:jc w:val="both"/>
    </w:pPr>
    <w:rPr>
      <w:rFonts w:ascii="Arial" w:hAnsi="Arial"/>
      <w:sz w:val="22"/>
      <w:szCs w:val="22"/>
      <w:lang w:eastAsia="en-US"/>
    </w:rPr>
  </w:style>
  <w:style w:type="paragraph" w:styleId="ResimYazs">
    <w:name w:val="caption"/>
    <w:basedOn w:val="Normal"/>
    <w:next w:val="Normal"/>
    <w:autoRedefine/>
    <w:qFormat/>
    <w:rsid w:val="00B17EDE"/>
    <w:pPr>
      <w:spacing w:before="120" w:after="120"/>
      <w:jc w:val="center"/>
    </w:pPr>
    <w:rPr>
      <w:rFonts w:ascii="Arial" w:hAnsi="Arial"/>
      <w:b/>
      <w:bCs/>
      <w:sz w:val="20"/>
      <w:szCs w:val="20"/>
      <w:lang w:val="en-US" w:eastAsia="en-US"/>
    </w:rPr>
  </w:style>
  <w:style w:type="paragraph" w:customStyle="1" w:styleId="Madde">
    <w:name w:val="Madde"/>
    <w:basedOn w:val="Normal"/>
    <w:rsid w:val="00B17EDE"/>
    <w:pPr>
      <w:tabs>
        <w:tab w:val="num" w:pos="992"/>
      </w:tabs>
      <w:ind w:left="992" w:hanging="992"/>
    </w:pPr>
    <w:rPr>
      <w:lang w:val="en-US" w:eastAsia="en-US"/>
    </w:rPr>
  </w:style>
  <w:style w:type="character" w:customStyle="1" w:styleId="Heading3Char">
    <w:name w:val="Heading 3 Char"/>
    <w:rsid w:val="00B17EDE"/>
    <w:rPr>
      <w:rFonts w:ascii="Arial" w:hAnsi="Arial"/>
      <w:bCs/>
      <w:sz w:val="22"/>
      <w:szCs w:val="22"/>
      <w:lang w:val="tr-TR" w:eastAsia="en-US" w:bidi="ar-SA"/>
    </w:rPr>
  </w:style>
  <w:style w:type="paragraph" w:customStyle="1" w:styleId="Tablo">
    <w:name w:val="Tablo"/>
    <w:basedOn w:val="Normal"/>
    <w:rsid w:val="00B17EDE"/>
    <w:pPr>
      <w:widowControl w:val="0"/>
      <w:spacing w:before="60" w:after="60"/>
      <w:jc w:val="both"/>
    </w:pPr>
    <w:rPr>
      <w:rFonts w:ascii="Arial" w:hAnsi="Arial"/>
      <w:sz w:val="22"/>
      <w:szCs w:val="20"/>
      <w:lang w:eastAsia="en-US"/>
    </w:rPr>
  </w:style>
  <w:style w:type="character" w:customStyle="1" w:styleId="Balk2Char">
    <w:name w:val="Başlık 2 Char"/>
    <w:link w:val="Balk2"/>
    <w:rsid w:val="00D55528"/>
    <w:rPr>
      <w:rFonts w:ascii="Arial" w:hAnsi="Arial"/>
      <w:b/>
      <w:i/>
      <w:kern w:val="28"/>
      <w:sz w:val="24"/>
      <w:lang w:val="en-GB" w:eastAsia="en-US"/>
    </w:rPr>
  </w:style>
  <w:style w:type="character" w:customStyle="1" w:styleId="Balk3Char">
    <w:name w:val="Başlık 3 Char"/>
    <w:link w:val="Balk3"/>
    <w:rsid w:val="00D55528"/>
    <w:rPr>
      <w:rFonts w:ascii="Arial" w:hAnsi="Arial"/>
      <w:sz w:val="24"/>
      <w:szCs w:val="24"/>
      <w:u w:val="single"/>
      <w:lang w:val="en-GB" w:eastAsia="en-US"/>
    </w:rPr>
  </w:style>
  <w:style w:type="paragraph" w:customStyle="1" w:styleId="ecxmsonormal">
    <w:name w:val="ecxmsonormal"/>
    <w:basedOn w:val="Normal"/>
    <w:rsid w:val="00D55528"/>
    <w:pPr>
      <w:spacing w:before="100" w:beforeAutospacing="1" w:after="100" w:afterAutospacing="1"/>
    </w:pPr>
  </w:style>
  <w:style w:type="character" w:customStyle="1" w:styleId="Balk4Char">
    <w:name w:val="Başlık 4 Char"/>
    <w:link w:val="Balk4"/>
    <w:rsid w:val="00972D16"/>
    <w:rPr>
      <w:rFonts w:ascii="Tahoma" w:hAnsi="Tahoma"/>
      <w:sz w:val="24"/>
      <w:lang w:val="en-GB" w:eastAsia="en-US"/>
    </w:rPr>
  </w:style>
  <w:style w:type="character" w:customStyle="1" w:styleId="Balk5Char">
    <w:name w:val="Başlık 5 Char"/>
    <w:link w:val="Balk5"/>
    <w:rsid w:val="00972D16"/>
    <w:rPr>
      <w:b/>
      <w:bCs/>
      <w:i/>
      <w:iCs/>
      <w:sz w:val="26"/>
      <w:szCs w:val="26"/>
    </w:rPr>
  </w:style>
  <w:style w:type="character" w:customStyle="1" w:styleId="AklamaMetniChar">
    <w:name w:val="Açıklama Metni Char"/>
    <w:link w:val="AklamaMetni"/>
    <w:semiHidden/>
    <w:rsid w:val="00972D16"/>
  </w:style>
  <w:style w:type="character" w:customStyle="1" w:styleId="AklamaKonusuChar">
    <w:name w:val="Açıklama Konusu Char"/>
    <w:link w:val="AklamaKonusu"/>
    <w:semiHidden/>
    <w:rsid w:val="00972D16"/>
    <w:rPr>
      <w:b/>
      <w:bCs/>
    </w:rPr>
  </w:style>
  <w:style w:type="character" w:styleId="zmlenmeyenBahsetme">
    <w:name w:val="Unresolved Mention"/>
    <w:uiPriority w:val="99"/>
    <w:semiHidden/>
    <w:unhideWhenUsed/>
    <w:rsid w:val="00F938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871521">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68921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E3071-ACB5-4E3A-89D0-42B83186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44</Pages>
  <Words>17685</Words>
  <Characters>100808</Characters>
  <Application>Microsoft Office Word</Application>
  <DocSecurity>0</DocSecurity>
  <Lines>840</Lines>
  <Paragraphs>236</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Hewlett-Packard Company</Company>
  <LinksUpToDate>false</LinksUpToDate>
  <CharactersWithSpaces>118257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cp:lastModifiedBy>HASAN ZEYBEL</cp:lastModifiedBy>
  <cp:revision>13</cp:revision>
  <cp:lastPrinted>2009-06-18T08:05:00Z</cp:lastPrinted>
  <dcterms:created xsi:type="dcterms:W3CDTF">2025-08-24T07:23:00Z</dcterms:created>
  <dcterms:modified xsi:type="dcterms:W3CDTF">2026-08-31T11:10:00Z</dcterms:modified>
</cp:coreProperties>
</file>